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923" w:rsidRPr="00E85F8D" w:rsidRDefault="001D1E25" w:rsidP="00E00923">
      <w:pPr>
        <w:rPr>
          <w:rFonts w:ascii="Tahoma" w:hAnsi="Tahoma" w:cs="Tahoma"/>
          <w:b/>
          <w:color w:val="808080" w:themeColor="background1" w:themeShade="80"/>
        </w:rPr>
      </w:pPr>
      <w:r w:rsidRPr="00E85F8D">
        <w:rPr>
          <w:rFonts w:ascii="Tahoma" w:hAnsi="Tahoma" w:cs="Tahoma"/>
          <w:b/>
          <w:noProof/>
          <w:color w:val="808080" w:themeColor="background1" w:themeShade="80"/>
          <w:lang w:eastAsia="ru-RU"/>
        </w:rPr>
        <w:drawing>
          <wp:anchor distT="0" distB="0" distL="114300" distR="114300" simplePos="0" relativeHeight="251660288" behindDoc="1" locked="0" layoutInCell="1" allowOverlap="1" wp14:anchorId="09BDE615" wp14:editId="553057E5">
            <wp:simplePos x="0" y="0"/>
            <wp:positionH relativeFrom="margin">
              <wp:posOffset>-213995</wp:posOffset>
            </wp:positionH>
            <wp:positionV relativeFrom="margin">
              <wp:posOffset>-119380</wp:posOffset>
            </wp:positionV>
            <wp:extent cx="7200900" cy="3517265"/>
            <wp:effectExtent l="0" t="0" r="0" b="698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351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5F8D" w:rsidRPr="00E85F8D">
        <w:rPr>
          <w:rFonts w:ascii="Tahoma" w:hAnsi="Tahoma" w:cs="Tahoma"/>
          <w:b/>
          <w:noProof/>
          <w:color w:val="808080" w:themeColor="background1" w:themeShade="80"/>
          <w:lang w:eastAsia="ru-RU"/>
        </w:rPr>
        <w:t>150319</w:t>
      </w:r>
    </w:p>
    <w:p w:rsidR="001D1E25" w:rsidRPr="00FF66F1" w:rsidRDefault="001D1E25" w:rsidP="001D1E25">
      <w:pPr>
        <w:rPr>
          <w:rFonts w:ascii="Tahoma" w:hAnsi="Tahoma" w:cs="Tahoma"/>
          <w:color w:val="A6A6A6" w:themeColor="background1" w:themeShade="A6"/>
          <w:sz w:val="18"/>
          <w:szCs w:val="18"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  <w:bookmarkStart w:id="0" w:name="_GoBack"/>
    </w:p>
    <w:bookmarkEnd w:id="0"/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Pr="0022672A" w:rsidRDefault="001D1E25" w:rsidP="001D1E25">
      <w:pPr>
        <w:jc w:val="center"/>
        <w:rPr>
          <w:b/>
          <w:sz w:val="36"/>
          <w:szCs w:val="36"/>
        </w:rPr>
      </w:pPr>
    </w:p>
    <w:p w:rsidR="0016606A" w:rsidRDefault="0016606A" w:rsidP="0016606A">
      <w:pPr>
        <w:spacing w:after="0"/>
        <w:jc w:val="center"/>
        <w:rPr>
          <w:rFonts w:ascii="DaxlineCyrLF-Medium" w:hAnsi="DaxlineCyrLF-Medium"/>
          <w:b/>
          <w:sz w:val="48"/>
          <w:szCs w:val="48"/>
        </w:rPr>
      </w:pPr>
      <w:r>
        <w:rPr>
          <w:rFonts w:ascii="DaxlineCyrLF-Medium" w:hAnsi="DaxlineCyrLF-Medium"/>
          <w:b/>
          <w:sz w:val="48"/>
          <w:szCs w:val="48"/>
        </w:rPr>
        <w:t xml:space="preserve">ТРУБОГИБ ЭЛЕКТРОГИДРАВЛИЧЕСКИЙ </w:t>
      </w:r>
    </w:p>
    <w:p w:rsidR="0050618C" w:rsidRPr="0016606A" w:rsidRDefault="00243051" w:rsidP="001D1E25">
      <w:pPr>
        <w:jc w:val="center"/>
        <w:rPr>
          <w:rFonts w:ascii="DaxlineCyrLF-Medium" w:hAnsi="DaxlineCyrLF-Medium"/>
          <w:b/>
          <w:sz w:val="48"/>
          <w:szCs w:val="48"/>
        </w:rPr>
      </w:pPr>
      <w:r>
        <w:rPr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82816" behindDoc="1" locked="0" layoutInCell="1" allowOverlap="1" wp14:anchorId="7C5CEC9F" wp14:editId="13EE7D16">
            <wp:simplePos x="0" y="0"/>
            <wp:positionH relativeFrom="margin">
              <wp:posOffset>219555</wp:posOffset>
            </wp:positionH>
            <wp:positionV relativeFrom="page">
              <wp:posOffset>4581525</wp:posOffset>
            </wp:positionV>
            <wp:extent cx="6001440" cy="4403725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трубогиб электрогидравлический HHW сделано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3718" cy="44053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606A">
        <w:rPr>
          <w:rFonts w:ascii="DaxlineCyrLF-Medium" w:hAnsi="DaxlineCyrLF-Medium"/>
          <w:b/>
          <w:sz w:val="48"/>
          <w:szCs w:val="48"/>
          <w:lang w:val="en-US"/>
        </w:rPr>
        <w:t>TOR</w:t>
      </w:r>
      <w:r w:rsidR="0016606A" w:rsidRPr="0016606A">
        <w:rPr>
          <w:rFonts w:ascii="DaxlineCyrLF-Medium" w:hAnsi="DaxlineCyrLF-Medium"/>
          <w:b/>
          <w:sz w:val="48"/>
          <w:szCs w:val="48"/>
        </w:rPr>
        <w:t xml:space="preserve"> </w:t>
      </w:r>
      <w:r w:rsidR="0016606A">
        <w:rPr>
          <w:rFonts w:ascii="DaxlineCyrLF-Medium" w:hAnsi="DaxlineCyrLF-Medium"/>
          <w:b/>
          <w:sz w:val="48"/>
          <w:szCs w:val="48"/>
          <w:lang w:val="en-US"/>
        </w:rPr>
        <w:t>HHW</w:t>
      </w:r>
    </w:p>
    <w:p w:rsidR="0016606A" w:rsidRPr="004A1AB4" w:rsidRDefault="0016606A" w:rsidP="001D1E25">
      <w:pPr>
        <w:jc w:val="center"/>
        <w:rPr>
          <w:rFonts w:ascii="DaxlineCyrLF-Medium" w:hAnsi="DaxlineCyrLF-Medium"/>
          <w:b/>
          <w:sz w:val="48"/>
          <w:szCs w:val="48"/>
        </w:rPr>
      </w:pPr>
      <w:r>
        <w:rPr>
          <w:rFonts w:ascii="DaxlineCyrLF-Medium" w:hAnsi="DaxlineCyrLF-Medium"/>
          <w:b/>
          <w:sz w:val="48"/>
          <w:szCs w:val="48"/>
        </w:rPr>
        <w:tab/>
      </w:r>
    </w:p>
    <w:p w:rsidR="001D1E25" w:rsidRDefault="001D1E25" w:rsidP="001D1E25">
      <w:pPr>
        <w:jc w:val="center"/>
        <w:rPr>
          <w:b/>
          <w:sz w:val="36"/>
          <w:szCs w:val="36"/>
        </w:rPr>
      </w:pPr>
    </w:p>
    <w:p w:rsidR="001D1E25" w:rsidRDefault="001D1E25" w:rsidP="001D1E25">
      <w:pPr>
        <w:jc w:val="center"/>
        <w:rPr>
          <w:b/>
        </w:rPr>
      </w:pPr>
    </w:p>
    <w:p w:rsidR="001D1E25" w:rsidRPr="002A0392" w:rsidRDefault="001D1E25" w:rsidP="001D1E25">
      <w:pPr>
        <w:spacing w:after="240"/>
        <w:jc w:val="center"/>
        <w:rPr>
          <w:rFonts w:ascii="Tahoma" w:hAnsi="Tahoma" w:cs="Tahoma"/>
          <w:b/>
          <w:sz w:val="18"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61A4AF47" wp14:editId="05E518BA">
            <wp:simplePos x="0" y="0"/>
            <wp:positionH relativeFrom="margin">
              <wp:posOffset>-164465</wp:posOffset>
            </wp:positionH>
            <wp:positionV relativeFrom="page">
              <wp:posOffset>9594850</wp:posOffset>
            </wp:positionV>
            <wp:extent cx="7200900" cy="1021080"/>
            <wp:effectExtent l="0" t="0" r="0" b="762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b/>
          <w:sz w:val="18"/>
          <w:szCs w:val="18"/>
        </w:rPr>
        <w:br w:type="page"/>
      </w:r>
      <w:r w:rsidRPr="002A0392">
        <w:rPr>
          <w:rFonts w:ascii="Tahoma" w:hAnsi="Tahoma" w:cs="Tahoma"/>
          <w:b/>
          <w:sz w:val="18"/>
        </w:rPr>
        <w:lastRenderedPageBreak/>
        <w:t>Содержание</w:t>
      </w:r>
    </w:p>
    <w:p w:rsidR="001D1E25" w:rsidRDefault="001D1E25" w:rsidP="001D1E25">
      <w:pPr>
        <w:rPr>
          <w:rFonts w:ascii="Tahoma" w:hAnsi="Tahoma" w:cs="Tahoma"/>
          <w:sz w:val="18"/>
        </w:rPr>
      </w:pPr>
      <w:r w:rsidRPr="003F0381">
        <w:rPr>
          <w:rFonts w:ascii="Tahoma" w:hAnsi="Tahoma" w:cs="Tahoma"/>
          <w:b/>
          <w:bCs/>
          <w:sz w:val="18"/>
        </w:rPr>
        <w:t>1. Описание и работа</w:t>
      </w:r>
      <w:r>
        <w:rPr>
          <w:rFonts w:ascii="Tahoma" w:hAnsi="Tahoma" w:cs="Tahoma"/>
          <w:sz w:val="18"/>
        </w:rPr>
        <w:t xml:space="preserve"> </w:t>
      </w:r>
    </w:p>
    <w:p w:rsidR="001D1E25" w:rsidRPr="00F565CD" w:rsidRDefault="001D1E25" w:rsidP="000C7A10">
      <w:pPr>
        <w:widowControl w:val="0"/>
        <w:spacing w:after="0"/>
        <w:rPr>
          <w:rFonts w:ascii="Tahoma" w:hAnsi="Tahoma" w:cs="Tahoma"/>
          <w:bCs/>
          <w:sz w:val="18"/>
          <w:u w:val="dotted"/>
        </w:rPr>
      </w:pPr>
      <w:r w:rsidRPr="00DD6E8E">
        <w:rPr>
          <w:rFonts w:ascii="Tahoma" w:hAnsi="Tahoma" w:cs="Tahoma"/>
          <w:bCs/>
          <w:sz w:val="18"/>
        </w:rPr>
        <w:t>1.1. Назначение изделия</w:t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/>
          <w:bCs/>
          <w:sz w:val="18"/>
          <w:u w:val="dotted"/>
        </w:rPr>
        <w:t>3</w:t>
      </w:r>
    </w:p>
    <w:p w:rsidR="001D1E25" w:rsidRPr="00DD6E8E" w:rsidRDefault="001D1E25" w:rsidP="001D1E25">
      <w:pPr>
        <w:widowControl w:val="0"/>
        <w:rPr>
          <w:rFonts w:ascii="Tahoma" w:hAnsi="Tahoma" w:cs="Tahoma"/>
          <w:bCs/>
          <w:sz w:val="18"/>
        </w:rPr>
      </w:pPr>
      <w:r w:rsidRPr="00DD6E8E">
        <w:rPr>
          <w:rFonts w:ascii="Tahoma" w:hAnsi="Tahoma" w:cs="Tahoma"/>
          <w:bCs/>
          <w:sz w:val="18"/>
        </w:rPr>
        <w:t xml:space="preserve">1.2. </w:t>
      </w:r>
      <w:r>
        <w:rPr>
          <w:rFonts w:ascii="Tahoma" w:hAnsi="Tahoma" w:cs="Tahoma"/>
          <w:bCs/>
          <w:sz w:val="18"/>
        </w:rPr>
        <w:t>Основные</w:t>
      </w:r>
      <w:r w:rsidRPr="00DD6E8E">
        <w:rPr>
          <w:rFonts w:ascii="Tahoma" w:hAnsi="Tahoma" w:cs="Tahoma"/>
          <w:bCs/>
          <w:sz w:val="18"/>
        </w:rPr>
        <w:t xml:space="preserve"> характеристики</w:t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/>
          <w:bCs/>
          <w:sz w:val="18"/>
          <w:u w:val="dotted"/>
        </w:rPr>
        <w:t>3</w:t>
      </w:r>
    </w:p>
    <w:p w:rsidR="001D1E25" w:rsidRDefault="001D1E25" w:rsidP="001D1E25">
      <w:pPr>
        <w:pStyle w:val="a7"/>
        <w:spacing w:before="240" w:after="240"/>
        <w:jc w:val="left"/>
        <w:rPr>
          <w:rFonts w:ascii="Tahoma" w:hAnsi="Tahoma" w:cs="Tahoma"/>
          <w:b/>
          <w:sz w:val="18"/>
          <w:szCs w:val="18"/>
          <w:u w:val="dotted"/>
        </w:rPr>
      </w:pPr>
      <w:r w:rsidRPr="00B1113C">
        <w:rPr>
          <w:rFonts w:ascii="Tahoma" w:hAnsi="Tahoma" w:cs="Tahoma"/>
          <w:b/>
          <w:sz w:val="18"/>
          <w:szCs w:val="18"/>
        </w:rPr>
        <w:t xml:space="preserve">2. </w:t>
      </w:r>
      <w:r w:rsidRPr="005D4131">
        <w:rPr>
          <w:rFonts w:ascii="Tahoma" w:hAnsi="Tahoma" w:cs="Tahoma"/>
          <w:b/>
          <w:sz w:val="18"/>
          <w:szCs w:val="18"/>
        </w:rPr>
        <w:t>Использование по назначению</w:t>
      </w:r>
    </w:p>
    <w:p w:rsidR="001D1E25" w:rsidRPr="001D1E25" w:rsidRDefault="001D1E25" w:rsidP="000C7A10">
      <w:pPr>
        <w:pStyle w:val="a7"/>
        <w:jc w:val="left"/>
        <w:rPr>
          <w:rFonts w:ascii="Tahoma" w:hAnsi="Tahoma" w:cs="Tahoma"/>
          <w:sz w:val="18"/>
          <w:szCs w:val="18"/>
        </w:rPr>
      </w:pPr>
      <w:r w:rsidRPr="004708D9">
        <w:rPr>
          <w:rFonts w:ascii="Tahoma" w:hAnsi="Tahoma" w:cs="Tahoma"/>
          <w:sz w:val="18"/>
          <w:szCs w:val="18"/>
        </w:rPr>
        <w:t>2.1</w:t>
      </w:r>
      <w:r w:rsidRPr="001D1E25">
        <w:rPr>
          <w:rFonts w:ascii="Tahoma" w:hAnsi="Tahoma" w:cs="Tahoma"/>
          <w:sz w:val="18"/>
          <w:szCs w:val="18"/>
          <w:u w:val="dotted"/>
        </w:rPr>
        <w:t xml:space="preserve"> </w:t>
      </w:r>
      <w:r w:rsidR="000C7A10">
        <w:rPr>
          <w:rFonts w:ascii="Tahoma" w:hAnsi="Tahoma" w:cs="Tahoma"/>
          <w:sz w:val="18"/>
          <w:szCs w:val="18"/>
        </w:rPr>
        <w:t xml:space="preserve">Порядок установки, </w:t>
      </w:r>
      <w:r w:rsidRPr="001D1E25">
        <w:rPr>
          <w:rFonts w:ascii="Tahoma" w:hAnsi="Tahoma" w:cs="Tahoma"/>
          <w:sz w:val="18"/>
          <w:szCs w:val="18"/>
        </w:rPr>
        <w:t>подготовка</w:t>
      </w:r>
      <w:r w:rsidR="000C7A10">
        <w:rPr>
          <w:rFonts w:ascii="Tahoma" w:hAnsi="Tahoma" w:cs="Tahoma"/>
          <w:sz w:val="18"/>
          <w:szCs w:val="18"/>
        </w:rPr>
        <w:t xml:space="preserve"> и работа</w:t>
      </w:r>
      <w:r w:rsidR="000C7A10">
        <w:rPr>
          <w:rFonts w:ascii="Tahoma" w:hAnsi="Tahoma" w:cs="Tahoma"/>
          <w:sz w:val="18"/>
          <w:szCs w:val="18"/>
          <w:u w:val="dotted"/>
        </w:rPr>
        <w:tab/>
      </w:r>
      <w:r w:rsidR="000C7A10">
        <w:rPr>
          <w:rFonts w:ascii="Tahoma" w:hAnsi="Tahoma" w:cs="Tahoma"/>
          <w:sz w:val="18"/>
          <w:szCs w:val="18"/>
          <w:u w:val="dotted"/>
        </w:rPr>
        <w:tab/>
      </w:r>
      <w:r w:rsidR="000C7A10">
        <w:rPr>
          <w:rFonts w:ascii="Tahoma" w:hAnsi="Tahoma" w:cs="Tahoma"/>
          <w:sz w:val="18"/>
          <w:szCs w:val="18"/>
          <w:u w:val="dotted"/>
        </w:rPr>
        <w:tab/>
      </w:r>
      <w:r w:rsidR="000C7A10">
        <w:rPr>
          <w:rFonts w:ascii="Tahoma" w:hAnsi="Tahoma" w:cs="Tahoma"/>
          <w:sz w:val="18"/>
          <w:szCs w:val="18"/>
          <w:u w:val="dotted"/>
        </w:rPr>
        <w:tab/>
      </w:r>
      <w:r w:rsidR="000C7A10">
        <w:rPr>
          <w:rFonts w:ascii="Tahoma" w:hAnsi="Tahoma" w:cs="Tahoma"/>
          <w:sz w:val="18"/>
          <w:szCs w:val="18"/>
          <w:u w:val="dotted"/>
        </w:rPr>
        <w:tab/>
      </w:r>
      <w:r w:rsidR="000C7A10">
        <w:rPr>
          <w:rFonts w:ascii="Tahoma" w:hAnsi="Tahoma" w:cs="Tahoma"/>
          <w:sz w:val="18"/>
          <w:szCs w:val="18"/>
          <w:u w:val="dotted"/>
        </w:rPr>
        <w:tab/>
      </w:r>
      <w:r w:rsidR="000C7A10">
        <w:rPr>
          <w:rFonts w:ascii="Tahoma" w:hAnsi="Tahoma" w:cs="Tahoma"/>
          <w:sz w:val="18"/>
          <w:szCs w:val="18"/>
          <w:u w:val="dotted"/>
        </w:rPr>
        <w:tab/>
      </w:r>
      <w:r w:rsidR="000C7A10">
        <w:rPr>
          <w:rFonts w:ascii="Tahoma" w:hAnsi="Tahoma" w:cs="Tahoma"/>
          <w:sz w:val="18"/>
          <w:szCs w:val="18"/>
          <w:u w:val="dotted"/>
        </w:rPr>
        <w:tab/>
      </w:r>
      <w:r w:rsidR="000C7A10">
        <w:rPr>
          <w:rFonts w:ascii="Tahoma" w:hAnsi="Tahoma" w:cs="Tahoma"/>
          <w:sz w:val="18"/>
          <w:szCs w:val="18"/>
          <w:u w:val="dotted"/>
        </w:rPr>
        <w:tab/>
      </w:r>
      <w:r w:rsidR="000C7A10">
        <w:rPr>
          <w:rFonts w:ascii="Tahoma" w:hAnsi="Tahoma" w:cs="Tahoma"/>
          <w:sz w:val="18"/>
          <w:szCs w:val="18"/>
          <w:u w:val="dotted"/>
        </w:rPr>
        <w:tab/>
      </w:r>
      <w:r w:rsidR="000C7A10">
        <w:rPr>
          <w:rFonts w:ascii="Tahoma" w:hAnsi="Tahoma" w:cs="Tahoma"/>
          <w:b/>
          <w:sz w:val="18"/>
          <w:szCs w:val="18"/>
          <w:u w:val="dotted"/>
        </w:rPr>
        <w:t>4</w:t>
      </w:r>
    </w:p>
    <w:p w:rsidR="001D1E25" w:rsidRDefault="001D1E25" w:rsidP="000C7A10">
      <w:pPr>
        <w:pStyle w:val="a7"/>
        <w:jc w:val="left"/>
        <w:rPr>
          <w:rFonts w:ascii="Tahoma" w:hAnsi="Tahoma" w:cs="Tahoma"/>
          <w:b/>
          <w:sz w:val="18"/>
          <w:szCs w:val="18"/>
          <w:u w:val="dotted"/>
        </w:rPr>
      </w:pPr>
      <w:r w:rsidRPr="001D1E25">
        <w:rPr>
          <w:rFonts w:ascii="Tahoma" w:hAnsi="Tahoma" w:cs="Tahoma"/>
          <w:sz w:val="18"/>
          <w:szCs w:val="18"/>
        </w:rPr>
        <w:t xml:space="preserve">2.2 </w:t>
      </w:r>
      <w:r w:rsidR="007F05E0">
        <w:rPr>
          <w:rFonts w:ascii="Tahoma" w:hAnsi="Tahoma" w:cs="Tahoma"/>
          <w:sz w:val="18"/>
          <w:szCs w:val="18"/>
        </w:rPr>
        <w:t>Техническое обслуживание</w:t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 w:rsidR="00F11EB5">
        <w:rPr>
          <w:rFonts w:ascii="Tahoma" w:hAnsi="Tahoma" w:cs="Tahoma"/>
          <w:b/>
          <w:sz w:val="18"/>
          <w:szCs w:val="18"/>
          <w:u w:val="dotted"/>
        </w:rPr>
        <w:t>4</w:t>
      </w:r>
    </w:p>
    <w:p w:rsidR="007F05E0" w:rsidRDefault="000C7A10" w:rsidP="000C7A10">
      <w:pPr>
        <w:spacing w:after="0"/>
        <w:rPr>
          <w:rFonts w:ascii="Tahoma" w:hAnsi="Tahoma" w:cs="Tahoma"/>
          <w:b/>
          <w:sz w:val="18"/>
          <w:szCs w:val="18"/>
          <w:u w:val="dotted"/>
        </w:rPr>
      </w:pPr>
      <w:r>
        <w:rPr>
          <w:rFonts w:ascii="Tahoma" w:hAnsi="Tahoma" w:cs="Tahoma"/>
          <w:sz w:val="18"/>
          <w:szCs w:val="18"/>
        </w:rPr>
        <w:t>2.3</w:t>
      </w:r>
      <w:r w:rsidR="007F05E0" w:rsidRPr="007F05E0">
        <w:rPr>
          <w:rFonts w:ascii="Tahoma" w:hAnsi="Tahoma" w:cs="Tahoma"/>
          <w:sz w:val="18"/>
          <w:szCs w:val="18"/>
        </w:rPr>
        <w:t xml:space="preserve"> Меры предосторожности</w:t>
      </w:r>
      <w:r w:rsidR="007F05E0" w:rsidRPr="007F05E0">
        <w:rPr>
          <w:rFonts w:ascii="Tahoma" w:hAnsi="Tahoma" w:cs="Tahoma"/>
          <w:sz w:val="18"/>
          <w:szCs w:val="18"/>
          <w:u w:val="dotted"/>
        </w:rPr>
        <w:tab/>
      </w:r>
      <w:r w:rsidR="007F05E0" w:rsidRPr="007F05E0">
        <w:rPr>
          <w:rFonts w:ascii="Tahoma" w:hAnsi="Tahoma" w:cs="Tahoma"/>
          <w:sz w:val="18"/>
          <w:szCs w:val="18"/>
          <w:u w:val="dotted"/>
        </w:rPr>
        <w:tab/>
      </w:r>
      <w:r w:rsidR="007F05E0" w:rsidRPr="007F05E0">
        <w:rPr>
          <w:rFonts w:ascii="Tahoma" w:hAnsi="Tahoma" w:cs="Tahoma"/>
          <w:sz w:val="18"/>
          <w:szCs w:val="18"/>
          <w:u w:val="dotted"/>
        </w:rPr>
        <w:tab/>
      </w:r>
      <w:r w:rsidR="007F05E0" w:rsidRPr="007F05E0">
        <w:rPr>
          <w:rFonts w:ascii="Tahoma" w:hAnsi="Tahoma" w:cs="Tahoma"/>
          <w:sz w:val="18"/>
          <w:szCs w:val="18"/>
          <w:u w:val="dotted"/>
        </w:rPr>
        <w:tab/>
      </w:r>
      <w:r w:rsidR="007F05E0" w:rsidRPr="007F05E0">
        <w:rPr>
          <w:rFonts w:ascii="Tahoma" w:hAnsi="Tahoma" w:cs="Tahoma"/>
          <w:sz w:val="18"/>
          <w:szCs w:val="18"/>
          <w:u w:val="dotted"/>
        </w:rPr>
        <w:tab/>
      </w:r>
      <w:r w:rsidR="007F05E0" w:rsidRPr="007F05E0">
        <w:rPr>
          <w:rFonts w:ascii="Tahoma" w:hAnsi="Tahoma" w:cs="Tahoma"/>
          <w:sz w:val="18"/>
          <w:szCs w:val="18"/>
          <w:u w:val="dotted"/>
        </w:rPr>
        <w:tab/>
      </w:r>
      <w:r w:rsidR="007F05E0" w:rsidRPr="007F05E0">
        <w:rPr>
          <w:rFonts w:ascii="Tahoma" w:hAnsi="Tahoma" w:cs="Tahoma"/>
          <w:sz w:val="18"/>
          <w:szCs w:val="18"/>
          <w:u w:val="dotted"/>
        </w:rPr>
        <w:tab/>
      </w:r>
      <w:r w:rsidR="007F05E0" w:rsidRPr="007F05E0">
        <w:rPr>
          <w:rFonts w:ascii="Tahoma" w:hAnsi="Tahoma" w:cs="Tahoma"/>
          <w:sz w:val="18"/>
          <w:szCs w:val="18"/>
          <w:u w:val="dotted"/>
        </w:rPr>
        <w:tab/>
      </w:r>
      <w:r w:rsidR="007F05E0" w:rsidRPr="007F05E0">
        <w:rPr>
          <w:rFonts w:ascii="Tahoma" w:hAnsi="Tahoma" w:cs="Tahoma"/>
          <w:sz w:val="18"/>
          <w:szCs w:val="18"/>
          <w:u w:val="dotted"/>
        </w:rPr>
        <w:tab/>
      </w:r>
      <w:r w:rsidR="007F05E0" w:rsidRPr="007F05E0">
        <w:rPr>
          <w:rFonts w:ascii="Tahoma" w:hAnsi="Tahoma" w:cs="Tahoma"/>
          <w:sz w:val="18"/>
          <w:szCs w:val="18"/>
          <w:u w:val="dotted"/>
        </w:rPr>
        <w:tab/>
      </w:r>
      <w:r w:rsidR="007F05E0" w:rsidRPr="007F05E0">
        <w:rPr>
          <w:rFonts w:ascii="Tahoma" w:hAnsi="Tahoma" w:cs="Tahoma"/>
          <w:sz w:val="18"/>
          <w:szCs w:val="18"/>
          <w:u w:val="dotted"/>
        </w:rPr>
        <w:tab/>
      </w:r>
      <w:r w:rsidR="007F05E0" w:rsidRPr="007F05E0">
        <w:rPr>
          <w:rFonts w:ascii="Tahoma" w:hAnsi="Tahoma" w:cs="Tahoma"/>
          <w:sz w:val="18"/>
          <w:szCs w:val="18"/>
          <w:u w:val="dotted"/>
        </w:rPr>
        <w:tab/>
      </w:r>
      <w:r w:rsidR="00F11EB5">
        <w:rPr>
          <w:rFonts w:ascii="Tahoma" w:hAnsi="Tahoma" w:cs="Tahoma"/>
          <w:b/>
          <w:sz w:val="18"/>
          <w:szCs w:val="18"/>
          <w:u w:val="dotted"/>
        </w:rPr>
        <w:t>4</w:t>
      </w:r>
    </w:p>
    <w:p w:rsidR="001D1E25" w:rsidRDefault="001D1E25" w:rsidP="001D1E25">
      <w:pPr>
        <w:pStyle w:val="a7"/>
        <w:spacing w:before="240" w:after="240"/>
        <w:jc w:val="left"/>
        <w:rPr>
          <w:rFonts w:ascii="Tahoma" w:hAnsi="Tahoma" w:cs="Tahoma"/>
          <w:b/>
          <w:bCs/>
          <w:sz w:val="18"/>
          <w:u w:val="dotted"/>
        </w:rPr>
      </w:pPr>
      <w:r>
        <w:rPr>
          <w:rFonts w:ascii="Tahoma" w:hAnsi="Tahoma" w:cs="Tahoma"/>
          <w:b/>
          <w:sz w:val="18"/>
          <w:szCs w:val="18"/>
        </w:rPr>
        <w:t>3</w:t>
      </w:r>
      <w:r w:rsidRPr="00B1113C">
        <w:rPr>
          <w:rFonts w:ascii="Tahoma" w:hAnsi="Tahoma" w:cs="Tahoma"/>
          <w:b/>
          <w:sz w:val="18"/>
          <w:szCs w:val="18"/>
        </w:rPr>
        <w:t>. Гарантийные обязательства</w:t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="00F11EB5">
        <w:rPr>
          <w:rFonts w:ascii="Tahoma" w:hAnsi="Tahoma" w:cs="Tahoma"/>
          <w:b/>
          <w:bCs/>
          <w:sz w:val="18"/>
          <w:u w:val="dotted"/>
        </w:rPr>
        <w:t>4</w:t>
      </w:r>
    </w:p>
    <w:p w:rsidR="00A57072" w:rsidRDefault="00A57072" w:rsidP="001D1E25">
      <w:pPr>
        <w:pStyle w:val="a7"/>
        <w:spacing w:before="240" w:after="240"/>
        <w:jc w:val="left"/>
        <w:rPr>
          <w:rFonts w:ascii="Tahoma" w:hAnsi="Tahoma" w:cs="Tahoma"/>
          <w:b/>
          <w:bCs/>
          <w:sz w:val="18"/>
          <w:u w:val="dotted"/>
        </w:rPr>
      </w:pPr>
      <w:r w:rsidRPr="00A57072">
        <w:rPr>
          <w:rFonts w:ascii="Tahoma" w:hAnsi="Tahoma" w:cs="Tahoma"/>
          <w:b/>
          <w:bCs/>
          <w:sz w:val="18"/>
        </w:rPr>
        <w:t>Взрыв-схема</w:t>
      </w:r>
      <w:r w:rsidR="00F11EB5">
        <w:rPr>
          <w:rFonts w:ascii="Tahoma" w:hAnsi="Tahoma" w:cs="Tahoma"/>
          <w:b/>
          <w:bCs/>
          <w:sz w:val="18"/>
          <w:u w:val="dotted"/>
        </w:rPr>
        <w:tab/>
      </w:r>
      <w:r w:rsidR="00F11EB5">
        <w:rPr>
          <w:rFonts w:ascii="Tahoma" w:hAnsi="Tahoma" w:cs="Tahoma"/>
          <w:b/>
          <w:bCs/>
          <w:sz w:val="18"/>
          <w:u w:val="dotted"/>
        </w:rPr>
        <w:tab/>
      </w:r>
      <w:r w:rsidR="00F11EB5">
        <w:rPr>
          <w:rFonts w:ascii="Tahoma" w:hAnsi="Tahoma" w:cs="Tahoma"/>
          <w:b/>
          <w:bCs/>
          <w:sz w:val="18"/>
          <w:u w:val="dotted"/>
        </w:rPr>
        <w:tab/>
      </w:r>
      <w:r w:rsidR="00F11EB5">
        <w:rPr>
          <w:rFonts w:ascii="Tahoma" w:hAnsi="Tahoma" w:cs="Tahoma"/>
          <w:b/>
          <w:bCs/>
          <w:sz w:val="18"/>
          <w:u w:val="dotted"/>
        </w:rPr>
        <w:tab/>
      </w:r>
      <w:r w:rsidR="00F11EB5">
        <w:rPr>
          <w:rFonts w:ascii="Tahoma" w:hAnsi="Tahoma" w:cs="Tahoma"/>
          <w:b/>
          <w:bCs/>
          <w:sz w:val="18"/>
          <w:u w:val="dotted"/>
        </w:rPr>
        <w:tab/>
      </w:r>
      <w:r w:rsidR="00F11EB5">
        <w:rPr>
          <w:rFonts w:ascii="Tahoma" w:hAnsi="Tahoma" w:cs="Tahoma"/>
          <w:b/>
          <w:bCs/>
          <w:sz w:val="18"/>
          <w:u w:val="dotted"/>
        </w:rPr>
        <w:tab/>
      </w:r>
      <w:r w:rsidR="00F11EB5">
        <w:rPr>
          <w:rFonts w:ascii="Tahoma" w:hAnsi="Tahoma" w:cs="Tahoma"/>
          <w:b/>
          <w:bCs/>
          <w:sz w:val="18"/>
          <w:u w:val="dotted"/>
        </w:rPr>
        <w:tab/>
      </w:r>
      <w:r w:rsidR="00F11EB5">
        <w:rPr>
          <w:rFonts w:ascii="Tahoma" w:hAnsi="Tahoma" w:cs="Tahoma"/>
          <w:b/>
          <w:bCs/>
          <w:sz w:val="18"/>
          <w:u w:val="dotted"/>
        </w:rPr>
        <w:tab/>
      </w:r>
      <w:r w:rsidR="00F11EB5">
        <w:rPr>
          <w:rFonts w:ascii="Tahoma" w:hAnsi="Tahoma" w:cs="Tahoma"/>
          <w:b/>
          <w:bCs/>
          <w:sz w:val="18"/>
          <w:u w:val="dotted"/>
        </w:rPr>
        <w:tab/>
      </w:r>
      <w:r w:rsidR="00F11EB5">
        <w:rPr>
          <w:rFonts w:ascii="Tahoma" w:hAnsi="Tahoma" w:cs="Tahoma"/>
          <w:b/>
          <w:bCs/>
          <w:sz w:val="18"/>
          <w:u w:val="dotted"/>
        </w:rPr>
        <w:tab/>
      </w:r>
      <w:r w:rsidR="00F11EB5">
        <w:rPr>
          <w:rFonts w:ascii="Tahoma" w:hAnsi="Tahoma" w:cs="Tahoma"/>
          <w:b/>
          <w:bCs/>
          <w:sz w:val="18"/>
          <w:u w:val="dotted"/>
        </w:rPr>
        <w:tab/>
      </w:r>
      <w:r w:rsidR="00F11EB5">
        <w:rPr>
          <w:rFonts w:ascii="Tahoma" w:hAnsi="Tahoma" w:cs="Tahoma"/>
          <w:b/>
          <w:bCs/>
          <w:sz w:val="18"/>
          <w:u w:val="dotted"/>
        </w:rPr>
        <w:tab/>
      </w:r>
      <w:r w:rsidR="00F11EB5">
        <w:rPr>
          <w:rFonts w:ascii="Tahoma" w:hAnsi="Tahoma" w:cs="Tahoma"/>
          <w:b/>
          <w:bCs/>
          <w:sz w:val="18"/>
          <w:u w:val="dotted"/>
        </w:rPr>
        <w:tab/>
      </w:r>
      <w:r w:rsidR="00F11EB5">
        <w:rPr>
          <w:rFonts w:ascii="Tahoma" w:hAnsi="Tahoma" w:cs="Tahoma"/>
          <w:b/>
          <w:bCs/>
          <w:sz w:val="18"/>
          <w:u w:val="dotted"/>
        </w:rPr>
        <w:tab/>
        <w:t>4</w:t>
      </w:r>
    </w:p>
    <w:p w:rsidR="001D1E25" w:rsidRDefault="001D1E25" w:rsidP="001D1E25">
      <w:pPr>
        <w:pStyle w:val="a7"/>
        <w:spacing w:before="240" w:after="240"/>
        <w:jc w:val="left"/>
        <w:rPr>
          <w:rFonts w:ascii="Tahoma" w:hAnsi="Tahoma" w:cs="Tahoma"/>
          <w:b/>
          <w:bCs/>
          <w:sz w:val="18"/>
          <w:u w:val="dotted"/>
        </w:rPr>
      </w:pPr>
      <w:r w:rsidRPr="001E2318">
        <w:rPr>
          <w:rFonts w:ascii="Tahoma" w:hAnsi="Tahoma" w:cs="Tahoma"/>
          <w:b/>
          <w:bCs/>
          <w:sz w:val="18"/>
        </w:rPr>
        <w:t>Отметки о периодических проверках и ремонте</w:t>
      </w:r>
      <w:r>
        <w:rPr>
          <w:rFonts w:ascii="Tahoma" w:hAnsi="Tahoma" w:cs="Tahoma"/>
          <w:b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="00F11EB5">
        <w:rPr>
          <w:rFonts w:ascii="Tahoma" w:hAnsi="Tahoma" w:cs="Tahoma"/>
          <w:b/>
          <w:bCs/>
          <w:sz w:val="18"/>
          <w:u w:val="dotted"/>
        </w:rPr>
        <w:t>6</w:t>
      </w:r>
    </w:p>
    <w:p w:rsidR="001D1E25" w:rsidRPr="00070435" w:rsidRDefault="001D1E25" w:rsidP="001D1E25">
      <w:pPr>
        <w:pStyle w:val="a7"/>
        <w:spacing w:before="240" w:after="240"/>
        <w:jc w:val="left"/>
        <w:rPr>
          <w:rFonts w:ascii="Tahoma" w:hAnsi="Tahoma" w:cs="Tahoma"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7F05E0" w:rsidRDefault="007F05E0">
      <w:pPr>
        <w:rPr>
          <w:rFonts w:ascii="Tahoma" w:hAnsi="Tahoma" w:cs="Tahoma"/>
          <w:b/>
          <w:sz w:val="18"/>
          <w:szCs w:val="18"/>
        </w:rPr>
      </w:pPr>
    </w:p>
    <w:p w:rsidR="007F05E0" w:rsidRDefault="007F05E0">
      <w:pPr>
        <w:rPr>
          <w:rFonts w:ascii="Tahoma" w:hAnsi="Tahoma" w:cs="Tahoma"/>
          <w:b/>
          <w:sz w:val="18"/>
          <w:szCs w:val="18"/>
        </w:rPr>
      </w:pPr>
    </w:p>
    <w:p w:rsidR="000F4C0C" w:rsidRPr="009C529E" w:rsidRDefault="000F4C0C" w:rsidP="000F4C0C">
      <w:p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9C529E">
        <w:rPr>
          <w:rFonts w:ascii="Tahoma" w:hAnsi="Tahoma" w:cs="Tahoma"/>
          <w:b/>
          <w:sz w:val="18"/>
          <w:szCs w:val="18"/>
        </w:rPr>
        <w:t>ВНИМАНИЕ!</w:t>
      </w:r>
      <w:r w:rsidRPr="009C529E">
        <w:rPr>
          <w:rFonts w:ascii="Tahoma" w:hAnsi="Tahoma" w:cs="Tahoma"/>
          <w:sz w:val="18"/>
          <w:szCs w:val="18"/>
        </w:rPr>
        <w:t xml:space="preserve"> Вся информация, приведенная в данном руководстве</w:t>
      </w:r>
      <w:r>
        <w:rPr>
          <w:rFonts w:ascii="Tahoma" w:hAnsi="Tahoma" w:cs="Tahoma"/>
          <w:sz w:val="18"/>
          <w:szCs w:val="18"/>
        </w:rPr>
        <w:t>, основана на данных,</w:t>
      </w:r>
      <w:r w:rsidRPr="009C529E">
        <w:rPr>
          <w:rFonts w:ascii="Tahoma" w:hAnsi="Tahoma" w:cs="Tahoma"/>
          <w:sz w:val="18"/>
          <w:szCs w:val="18"/>
        </w:rPr>
        <w:t xml:space="preserve"> доступных на момент печати. Производитель оставляет за собой право вносить изменения в конструкцию изделия без предварительного уведомления, если эти изменения не ухудшают потребительских свойств и качества продукции. </w:t>
      </w:r>
    </w:p>
    <w:p w:rsidR="007F05E0" w:rsidRDefault="007F05E0">
      <w:pPr>
        <w:rPr>
          <w:rFonts w:ascii="Tahoma" w:hAnsi="Tahoma" w:cs="Tahoma"/>
          <w:b/>
          <w:sz w:val="18"/>
          <w:szCs w:val="18"/>
        </w:rPr>
      </w:pPr>
    </w:p>
    <w:p w:rsidR="007536F4" w:rsidRPr="005D4131" w:rsidRDefault="004F01E2" w:rsidP="005D4131">
      <w:pPr>
        <w:jc w:val="center"/>
        <w:rPr>
          <w:rFonts w:ascii="Tahoma" w:hAnsi="Tahoma" w:cs="Tahoma"/>
          <w:b/>
          <w:sz w:val="18"/>
          <w:szCs w:val="18"/>
        </w:rPr>
      </w:pPr>
      <w:r w:rsidRPr="005D4131">
        <w:rPr>
          <w:rFonts w:ascii="Tahoma" w:hAnsi="Tahoma" w:cs="Tahoma"/>
          <w:b/>
          <w:sz w:val="18"/>
          <w:szCs w:val="18"/>
        </w:rPr>
        <w:lastRenderedPageBreak/>
        <w:t>1. Описание и работа</w:t>
      </w:r>
    </w:p>
    <w:p w:rsidR="004F01E2" w:rsidRPr="005D4131" w:rsidRDefault="004F01E2" w:rsidP="005D4131">
      <w:pPr>
        <w:jc w:val="center"/>
        <w:rPr>
          <w:rFonts w:ascii="Tahoma" w:hAnsi="Tahoma" w:cs="Tahoma"/>
          <w:b/>
          <w:sz w:val="18"/>
          <w:szCs w:val="18"/>
        </w:rPr>
      </w:pPr>
      <w:r w:rsidRPr="005D4131">
        <w:rPr>
          <w:rFonts w:ascii="Tahoma" w:hAnsi="Tahoma" w:cs="Tahoma"/>
          <w:b/>
          <w:sz w:val="18"/>
          <w:szCs w:val="18"/>
        </w:rPr>
        <w:t>1.1 Назначение изделия</w:t>
      </w:r>
    </w:p>
    <w:p w:rsidR="004E597C" w:rsidRDefault="004E597C" w:rsidP="00851496">
      <w:pPr>
        <w:spacing w:after="0" w:line="240" w:lineRule="auto"/>
        <w:ind w:firstLine="567"/>
        <w:jc w:val="both"/>
        <w:rPr>
          <w:rStyle w:val="FontStyle77"/>
          <w:rFonts w:ascii="Tahoma" w:hAnsi="Tahoma" w:cs="Tahoma"/>
          <w:sz w:val="18"/>
          <w:szCs w:val="18"/>
        </w:rPr>
      </w:pPr>
      <w:r w:rsidRPr="004E597C">
        <w:rPr>
          <w:rStyle w:val="FontStyle77"/>
          <w:rFonts w:ascii="Tahoma" w:hAnsi="Tahoma" w:cs="Tahoma"/>
          <w:sz w:val="18"/>
          <w:szCs w:val="18"/>
        </w:rPr>
        <w:t>Трубогиб электрический предназначен для холодной гибки стальных тонкостенных труб круглого или квадратного профиля при температуре воздуха рабочей среды от -10 до +40 градусов.</w:t>
      </w:r>
    </w:p>
    <w:p w:rsidR="00851496" w:rsidRPr="00851496" w:rsidRDefault="00851496" w:rsidP="004E597C">
      <w:pPr>
        <w:spacing w:line="240" w:lineRule="auto"/>
        <w:ind w:firstLine="567"/>
        <w:jc w:val="both"/>
        <w:rPr>
          <w:rStyle w:val="FontStyle77"/>
          <w:rFonts w:ascii="Tahoma" w:hAnsi="Tahoma" w:cs="Tahoma"/>
          <w:b/>
          <w:bCs/>
          <w:color w:val="000000"/>
          <w:sz w:val="18"/>
          <w:szCs w:val="18"/>
        </w:rPr>
      </w:pPr>
      <w:r w:rsidRPr="00851496">
        <w:rPr>
          <w:rFonts w:ascii="Tahoma" w:hAnsi="Tahoma" w:cs="Tahoma"/>
          <w:sz w:val="18"/>
          <w:szCs w:val="18"/>
        </w:rPr>
        <w:t>Станок отличается небольшим объемом, малым весом, высокой мощностью, простой структурой, удобной работой и длительным сроком службы. Это оптимальный инструмент для гибки труб в таких отраслях промышленности, как химическая промы</w:t>
      </w:r>
      <w:r>
        <w:rPr>
          <w:rFonts w:ascii="Tahoma" w:hAnsi="Tahoma" w:cs="Tahoma"/>
          <w:sz w:val="18"/>
          <w:szCs w:val="18"/>
        </w:rPr>
        <w:t>шленность, водоснабжение, нефти-</w:t>
      </w:r>
      <w:r w:rsidRPr="00851496">
        <w:rPr>
          <w:rFonts w:ascii="Tahoma" w:hAnsi="Tahoma" w:cs="Tahoma"/>
          <w:sz w:val="18"/>
          <w:szCs w:val="18"/>
        </w:rPr>
        <w:t>угольная промышленность и т.д</w:t>
      </w:r>
      <w:r>
        <w:rPr>
          <w:rFonts w:ascii="Tahoma" w:hAnsi="Tahoma" w:cs="Tahoma"/>
          <w:sz w:val="18"/>
          <w:szCs w:val="18"/>
        </w:rPr>
        <w:t>.</w:t>
      </w:r>
    </w:p>
    <w:p w:rsidR="004F01E2" w:rsidRPr="007162BE" w:rsidRDefault="004F01E2" w:rsidP="00EA4FE6">
      <w:pPr>
        <w:spacing w:before="240"/>
        <w:jc w:val="center"/>
        <w:rPr>
          <w:rFonts w:ascii="Tahoma" w:hAnsi="Tahoma" w:cs="Tahoma"/>
          <w:sz w:val="18"/>
          <w:szCs w:val="18"/>
        </w:rPr>
      </w:pPr>
      <w:r w:rsidRPr="005D4131">
        <w:rPr>
          <w:rFonts w:ascii="Tahoma" w:hAnsi="Tahoma" w:cs="Tahoma"/>
          <w:b/>
          <w:sz w:val="18"/>
          <w:szCs w:val="18"/>
        </w:rPr>
        <w:t>1.2 Основные характеристики</w:t>
      </w:r>
    </w:p>
    <w:p w:rsidR="004602DA" w:rsidRDefault="004602DA" w:rsidP="007162BE">
      <w:pPr>
        <w:spacing w:line="240" w:lineRule="auto"/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noProof/>
          <w:sz w:val="18"/>
          <w:szCs w:val="18"/>
          <w:lang w:eastAsia="ru-RU"/>
        </w:rPr>
        <w:drawing>
          <wp:anchor distT="0" distB="0" distL="114300" distR="114300" simplePos="0" relativeHeight="251683840" behindDoc="1" locked="0" layoutInCell="1" allowOverlap="1" wp14:anchorId="4282A347" wp14:editId="28BEC03F">
            <wp:simplePos x="0" y="0"/>
            <wp:positionH relativeFrom="page">
              <wp:posOffset>1876425</wp:posOffset>
            </wp:positionH>
            <wp:positionV relativeFrom="page">
              <wp:posOffset>1857375</wp:posOffset>
            </wp:positionV>
            <wp:extent cx="4064051" cy="219075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трубогиб электрогидравлический (КСД)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5380" cy="21968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02DA" w:rsidRDefault="004602DA" w:rsidP="007162BE">
      <w:pPr>
        <w:spacing w:line="240" w:lineRule="auto"/>
        <w:jc w:val="right"/>
        <w:rPr>
          <w:rFonts w:ascii="Tahoma" w:hAnsi="Tahoma" w:cs="Tahoma"/>
          <w:sz w:val="18"/>
          <w:szCs w:val="18"/>
        </w:rPr>
      </w:pPr>
    </w:p>
    <w:p w:rsidR="004602DA" w:rsidRDefault="004602DA" w:rsidP="007162BE">
      <w:pPr>
        <w:spacing w:line="240" w:lineRule="auto"/>
        <w:jc w:val="right"/>
        <w:rPr>
          <w:rFonts w:ascii="Tahoma" w:hAnsi="Tahoma" w:cs="Tahoma"/>
          <w:sz w:val="18"/>
          <w:szCs w:val="18"/>
        </w:rPr>
      </w:pPr>
    </w:p>
    <w:p w:rsidR="004602DA" w:rsidRDefault="004602DA" w:rsidP="007162BE">
      <w:pPr>
        <w:spacing w:line="240" w:lineRule="auto"/>
        <w:jc w:val="right"/>
        <w:rPr>
          <w:rFonts w:ascii="Tahoma" w:hAnsi="Tahoma" w:cs="Tahoma"/>
          <w:sz w:val="18"/>
          <w:szCs w:val="18"/>
        </w:rPr>
      </w:pPr>
    </w:p>
    <w:p w:rsidR="004602DA" w:rsidRDefault="004602DA" w:rsidP="007162BE">
      <w:pPr>
        <w:spacing w:line="240" w:lineRule="auto"/>
        <w:jc w:val="right"/>
        <w:rPr>
          <w:rFonts w:ascii="Tahoma" w:hAnsi="Tahoma" w:cs="Tahoma"/>
          <w:sz w:val="18"/>
          <w:szCs w:val="18"/>
        </w:rPr>
      </w:pPr>
    </w:p>
    <w:p w:rsidR="004602DA" w:rsidRDefault="004602DA" w:rsidP="007162BE">
      <w:pPr>
        <w:spacing w:line="240" w:lineRule="auto"/>
        <w:jc w:val="right"/>
        <w:rPr>
          <w:rFonts w:ascii="Tahoma" w:hAnsi="Tahoma" w:cs="Tahoma"/>
          <w:sz w:val="18"/>
          <w:szCs w:val="18"/>
        </w:rPr>
      </w:pPr>
    </w:p>
    <w:p w:rsidR="004602DA" w:rsidRDefault="004602DA" w:rsidP="007162BE">
      <w:pPr>
        <w:spacing w:line="240" w:lineRule="auto"/>
        <w:jc w:val="right"/>
        <w:rPr>
          <w:rFonts w:ascii="Tahoma" w:hAnsi="Tahoma" w:cs="Tahoma"/>
          <w:sz w:val="18"/>
          <w:szCs w:val="18"/>
        </w:rPr>
      </w:pPr>
    </w:p>
    <w:p w:rsidR="004602DA" w:rsidRDefault="004602DA" w:rsidP="007162BE">
      <w:pPr>
        <w:spacing w:line="240" w:lineRule="auto"/>
        <w:jc w:val="right"/>
        <w:rPr>
          <w:rFonts w:ascii="Tahoma" w:hAnsi="Tahoma" w:cs="Tahoma"/>
          <w:sz w:val="18"/>
          <w:szCs w:val="18"/>
        </w:rPr>
      </w:pPr>
    </w:p>
    <w:p w:rsidR="004602DA" w:rsidRDefault="004602DA" w:rsidP="007162BE">
      <w:pPr>
        <w:spacing w:line="240" w:lineRule="auto"/>
        <w:jc w:val="right"/>
        <w:rPr>
          <w:rFonts w:ascii="Tahoma" w:hAnsi="Tahoma" w:cs="Tahoma"/>
          <w:sz w:val="18"/>
          <w:szCs w:val="18"/>
        </w:rPr>
      </w:pPr>
    </w:p>
    <w:p w:rsidR="004602DA" w:rsidRDefault="004602DA" w:rsidP="007162BE">
      <w:pPr>
        <w:spacing w:line="240" w:lineRule="auto"/>
        <w:jc w:val="right"/>
        <w:rPr>
          <w:rFonts w:ascii="Tahoma" w:hAnsi="Tahoma" w:cs="Tahoma"/>
          <w:sz w:val="18"/>
          <w:szCs w:val="18"/>
        </w:rPr>
      </w:pPr>
    </w:p>
    <w:p w:rsidR="007162BE" w:rsidRDefault="007162BE" w:rsidP="007162BE">
      <w:pPr>
        <w:spacing w:line="240" w:lineRule="auto"/>
        <w:jc w:val="right"/>
        <w:rPr>
          <w:rFonts w:ascii="Tahoma" w:hAnsi="Tahoma" w:cs="Tahoma"/>
          <w:sz w:val="18"/>
          <w:szCs w:val="18"/>
        </w:rPr>
      </w:pPr>
      <w:r w:rsidRPr="007162BE">
        <w:rPr>
          <w:rFonts w:ascii="Tahoma" w:hAnsi="Tahoma" w:cs="Tahoma"/>
          <w:sz w:val="18"/>
          <w:szCs w:val="18"/>
        </w:rPr>
        <w:t>Рисунок 1.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2835"/>
      </w:tblGrid>
      <w:tr w:rsidR="00ED0ED5" w:rsidRPr="00ED0ED5" w:rsidTr="00ED0ED5">
        <w:trPr>
          <w:jc w:val="center"/>
        </w:trPr>
        <w:tc>
          <w:tcPr>
            <w:tcW w:w="4957" w:type="dxa"/>
          </w:tcPr>
          <w:p w:rsidR="00ED0ED5" w:rsidRPr="00ED0ED5" w:rsidRDefault="00ED0ED5" w:rsidP="00ED0ED5">
            <w:pPr>
              <w:spacing w:line="276" w:lineRule="auto"/>
              <w:ind w:left="306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D0ED5">
              <w:rPr>
                <w:rFonts w:ascii="Tahoma" w:hAnsi="Tahoma" w:cs="Tahoma"/>
                <w:b/>
                <w:sz w:val="18"/>
                <w:szCs w:val="18"/>
              </w:rPr>
              <w:t>1.</w:t>
            </w:r>
            <w:r w:rsidRPr="00ED0ED5">
              <w:rPr>
                <w:rFonts w:ascii="Tahoma" w:hAnsi="Tahoma" w:cs="Tahoma"/>
                <w:sz w:val="18"/>
                <w:szCs w:val="18"/>
              </w:rPr>
              <w:t xml:space="preserve"> Быстросъемное основание</w:t>
            </w:r>
          </w:p>
          <w:p w:rsidR="00ED0ED5" w:rsidRPr="00ED0ED5" w:rsidRDefault="00ED0ED5" w:rsidP="00ED0ED5">
            <w:pPr>
              <w:spacing w:line="276" w:lineRule="auto"/>
              <w:ind w:left="306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ED0ED5">
              <w:rPr>
                <w:rFonts w:ascii="Tahoma" w:hAnsi="Tahoma" w:cs="Tahoma"/>
                <w:sz w:val="18"/>
                <w:szCs w:val="18"/>
                <w:lang w:val="en-US"/>
              </w:rPr>
              <w:t>(quick connector base)</w:t>
            </w:r>
          </w:p>
        </w:tc>
        <w:tc>
          <w:tcPr>
            <w:tcW w:w="2835" w:type="dxa"/>
          </w:tcPr>
          <w:p w:rsidR="00ED0ED5" w:rsidRPr="00ED0ED5" w:rsidRDefault="00ED0ED5" w:rsidP="00ED0ED5">
            <w:pPr>
              <w:spacing w:line="276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D0ED5">
              <w:rPr>
                <w:rFonts w:ascii="Tahoma" w:hAnsi="Tahoma" w:cs="Tahoma"/>
                <w:b/>
                <w:sz w:val="18"/>
                <w:szCs w:val="18"/>
              </w:rPr>
              <w:t>6.</w:t>
            </w:r>
            <w:r w:rsidRPr="00ED0ED5">
              <w:rPr>
                <w:rFonts w:ascii="Tahoma" w:hAnsi="Tahoma" w:cs="Tahoma"/>
                <w:sz w:val="18"/>
                <w:szCs w:val="18"/>
              </w:rPr>
              <w:t xml:space="preserve"> Габаритный ограничитель</w:t>
            </w:r>
          </w:p>
          <w:p w:rsidR="00ED0ED5" w:rsidRPr="00ED0ED5" w:rsidRDefault="00ED0ED5" w:rsidP="00F040D0">
            <w:pPr>
              <w:spacing w:line="276" w:lineRule="auto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ED0ED5">
              <w:rPr>
                <w:rFonts w:ascii="Tahoma" w:hAnsi="Tahoma" w:cs="Tahoma"/>
                <w:sz w:val="18"/>
                <w:szCs w:val="18"/>
                <w:lang w:val="en-US"/>
              </w:rPr>
              <w:t>(template)</w:t>
            </w:r>
          </w:p>
        </w:tc>
      </w:tr>
      <w:tr w:rsidR="00ED0ED5" w:rsidRPr="00ED0ED5" w:rsidTr="00ED0ED5">
        <w:trPr>
          <w:jc w:val="center"/>
        </w:trPr>
        <w:tc>
          <w:tcPr>
            <w:tcW w:w="4957" w:type="dxa"/>
          </w:tcPr>
          <w:p w:rsidR="00ED0ED5" w:rsidRPr="00ED0ED5" w:rsidRDefault="00ED0ED5" w:rsidP="00ED0ED5">
            <w:pPr>
              <w:spacing w:line="276" w:lineRule="auto"/>
              <w:ind w:left="306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D0ED5">
              <w:rPr>
                <w:rFonts w:ascii="Tahoma" w:hAnsi="Tahoma" w:cs="Tahoma"/>
                <w:b/>
                <w:sz w:val="18"/>
                <w:szCs w:val="18"/>
              </w:rPr>
              <w:t>2.</w:t>
            </w:r>
            <w:r w:rsidRPr="00ED0ED5">
              <w:rPr>
                <w:rFonts w:ascii="Tahoma" w:hAnsi="Tahoma" w:cs="Tahoma"/>
                <w:sz w:val="18"/>
                <w:szCs w:val="18"/>
              </w:rPr>
              <w:t xml:space="preserve"> Отвод воздуха и отверстие возврата масла</w:t>
            </w:r>
          </w:p>
          <w:p w:rsidR="00ED0ED5" w:rsidRPr="00ED0ED5" w:rsidRDefault="00ED0ED5" w:rsidP="00ED0ED5">
            <w:pPr>
              <w:spacing w:line="276" w:lineRule="auto"/>
              <w:ind w:left="306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ED0ED5">
              <w:rPr>
                <w:rFonts w:ascii="Tahoma" w:hAnsi="Tahoma" w:cs="Tahoma"/>
                <w:sz w:val="18"/>
                <w:szCs w:val="18"/>
                <w:lang w:val="en-US"/>
              </w:rPr>
              <w:t>(air exhausting and oil returning hole)</w:t>
            </w:r>
          </w:p>
        </w:tc>
        <w:tc>
          <w:tcPr>
            <w:tcW w:w="2835" w:type="dxa"/>
          </w:tcPr>
          <w:p w:rsidR="00ED0ED5" w:rsidRPr="00ED0ED5" w:rsidRDefault="00ED0ED5" w:rsidP="00ED0ED5">
            <w:pPr>
              <w:spacing w:line="276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D0ED5">
              <w:rPr>
                <w:rFonts w:ascii="Tahoma" w:hAnsi="Tahoma" w:cs="Tahoma"/>
                <w:b/>
                <w:sz w:val="18"/>
                <w:szCs w:val="18"/>
              </w:rPr>
              <w:t>7.</w:t>
            </w:r>
            <w:r w:rsidRPr="00ED0ED5">
              <w:rPr>
                <w:rFonts w:ascii="Tahoma" w:hAnsi="Tahoma" w:cs="Tahoma"/>
                <w:sz w:val="18"/>
                <w:szCs w:val="18"/>
              </w:rPr>
              <w:t xml:space="preserve"> Опорное колесо</w:t>
            </w:r>
          </w:p>
          <w:p w:rsidR="00ED0ED5" w:rsidRPr="00ED0ED5" w:rsidRDefault="00ED0ED5" w:rsidP="00F040D0">
            <w:pPr>
              <w:spacing w:line="276" w:lineRule="auto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ED0ED5">
              <w:rPr>
                <w:rFonts w:ascii="Tahoma" w:hAnsi="Tahoma" w:cs="Tahoma"/>
                <w:sz w:val="18"/>
                <w:szCs w:val="18"/>
                <w:lang w:val="en-US"/>
              </w:rPr>
              <w:t>(supporting wheel)</w:t>
            </w:r>
          </w:p>
        </w:tc>
      </w:tr>
      <w:tr w:rsidR="00ED0ED5" w:rsidRPr="000F4C0C" w:rsidTr="00ED0ED5">
        <w:trPr>
          <w:jc w:val="center"/>
        </w:trPr>
        <w:tc>
          <w:tcPr>
            <w:tcW w:w="4957" w:type="dxa"/>
          </w:tcPr>
          <w:p w:rsidR="00ED0ED5" w:rsidRPr="00ED0ED5" w:rsidRDefault="00ED0ED5" w:rsidP="00ED0ED5">
            <w:pPr>
              <w:spacing w:line="276" w:lineRule="auto"/>
              <w:ind w:left="306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D0ED5">
              <w:rPr>
                <w:rFonts w:ascii="Tahoma" w:hAnsi="Tahoma" w:cs="Tahoma"/>
                <w:b/>
                <w:sz w:val="18"/>
                <w:szCs w:val="18"/>
              </w:rPr>
              <w:t>3.</w:t>
            </w:r>
            <w:r w:rsidRPr="00ED0ED5">
              <w:rPr>
                <w:rFonts w:ascii="Tahoma" w:hAnsi="Tahoma" w:cs="Tahoma"/>
                <w:sz w:val="18"/>
                <w:szCs w:val="18"/>
              </w:rPr>
              <w:t xml:space="preserve"> Отвод воздуха и переключатель возврата масла</w:t>
            </w:r>
          </w:p>
          <w:p w:rsidR="00ED0ED5" w:rsidRPr="00ED0ED5" w:rsidRDefault="00ED0ED5" w:rsidP="00ED0ED5">
            <w:pPr>
              <w:spacing w:line="276" w:lineRule="auto"/>
              <w:ind w:left="306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ED0ED5">
              <w:rPr>
                <w:rFonts w:ascii="Tahoma" w:hAnsi="Tahoma" w:cs="Tahoma"/>
                <w:sz w:val="18"/>
                <w:szCs w:val="18"/>
                <w:lang w:val="en-US"/>
              </w:rPr>
              <w:t>(air exhausting and oil returning switch)</w:t>
            </w:r>
          </w:p>
        </w:tc>
        <w:tc>
          <w:tcPr>
            <w:tcW w:w="2835" w:type="dxa"/>
          </w:tcPr>
          <w:p w:rsidR="00ED0ED5" w:rsidRPr="00ED0ED5" w:rsidRDefault="00ED0ED5" w:rsidP="00ED0ED5">
            <w:pPr>
              <w:spacing w:line="276" w:lineRule="auto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ED0ED5">
              <w:rPr>
                <w:rFonts w:ascii="Tahoma" w:hAnsi="Tahoma" w:cs="Tahoma"/>
                <w:b/>
                <w:sz w:val="18"/>
                <w:szCs w:val="18"/>
                <w:lang w:val="en-US"/>
              </w:rPr>
              <w:t>8.</w:t>
            </w:r>
            <w:r w:rsidRPr="00ED0ED5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r w:rsidRPr="00ED0ED5">
              <w:rPr>
                <w:rFonts w:ascii="Tahoma" w:hAnsi="Tahoma" w:cs="Tahoma"/>
                <w:sz w:val="18"/>
                <w:szCs w:val="18"/>
              </w:rPr>
              <w:t>Штамп</w:t>
            </w:r>
            <w:r w:rsidRPr="00ED0ED5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r w:rsidRPr="00ED0ED5">
              <w:rPr>
                <w:rFonts w:ascii="Tahoma" w:hAnsi="Tahoma" w:cs="Tahoma"/>
                <w:sz w:val="18"/>
                <w:szCs w:val="18"/>
              </w:rPr>
              <w:t>гибки</w:t>
            </w:r>
            <w:r w:rsidRPr="00ED0ED5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r w:rsidRPr="00ED0ED5">
              <w:rPr>
                <w:rFonts w:ascii="Tahoma" w:hAnsi="Tahoma" w:cs="Tahoma"/>
                <w:sz w:val="18"/>
                <w:szCs w:val="18"/>
              </w:rPr>
              <w:t>трубы</w:t>
            </w:r>
          </w:p>
          <w:p w:rsidR="00ED0ED5" w:rsidRPr="00ED0ED5" w:rsidRDefault="00ED0ED5" w:rsidP="00F040D0">
            <w:pPr>
              <w:spacing w:line="276" w:lineRule="auto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ED0ED5">
              <w:rPr>
                <w:rFonts w:ascii="Tahoma" w:hAnsi="Tahoma" w:cs="Tahoma"/>
                <w:sz w:val="18"/>
                <w:szCs w:val="18"/>
                <w:lang w:val="en-US"/>
              </w:rPr>
              <w:t>(pipe-bending die)</w:t>
            </w:r>
          </w:p>
        </w:tc>
      </w:tr>
      <w:tr w:rsidR="00ED0ED5" w:rsidRPr="00ED0ED5" w:rsidTr="00ED0ED5">
        <w:trPr>
          <w:jc w:val="center"/>
        </w:trPr>
        <w:tc>
          <w:tcPr>
            <w:tcW w:w="4957" w:type="dxa"/>
          </w:tcPr>
          <w:p w:rsidR="00ED0ED5" w:rsidRPr="00ED0ED5" w:rsidRDefault="00ED0ED5" w:rsidP="00ED0ED5">
            <w:pPr>
              <w:spacing w:line="276" w:lineRule="auto"/>
              <w:ind w:left="306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D0ED5">
              <w:rPr>
                <w:rFonts w:ascii="Tahoma" w:hAnsi="Tahoma" w:cs="Tahoma"/>
                <w:b/>
                <w:sz w:val="18"/>
                <w:szCs w:val="18"/>
              </w:rPr>
              <w:t>4.</w:t>
            </w:r>
            <w:r w:rsidRPr="00ED0ED5">
              <w:rPr>
                <w:rFonts w:ascii="Tahoma" w:hAnsi="Tahoma" w:cs="Tahoma"/>
                <w:sz w:val="18"/>
                <w:szCs w:val="18"/>
              </w:rPr>
              <w:t xml:space="preserve"> Гидравлический цилиндр</w:t>
            </w:r>
          </w:p>
          <w:p w:rsidR="00ED0ED5" w:rsidRPr="00ED0ED5" w:rsidRDefault="00ED0ED5" w:rsidP="00ED0ED5">
            <w:pPr>
              <w:spacing w:line="276" w:lineRule="auto"/>
              <w:ind w:left="306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ED0ED5">
              <w:rPr>
                <w:rFonts w:ascii="Tahoma" w:hAnsi="Tahoma" w:cs="Tahoma"/>
                <w:sz w:val="18"/>
                <w:szCs w:val="18"/>
                <w:lang w:val="en-US"/>
              </w:rPr>
              <w:t>(</w:t>
            </w:r>
            <w:proofErr w:type="spellStart"/>
            <w:r w:rsidRPr="00ED0ED5">
              <w:rPr>
                <w:rFonts w:ascii="Tahoma" w:hAnsi="Tahoma" w:cs="Tahoma"/>
                <w:sz w:val="18"/>
                <w:szCs w:val="18"/>
                <w:lang w:val="en-US"/>
              </w:rPr>
              <w:t>hydraulie</w:t>
            </w:r>
            <w:proofErr w:type="spellEnd"/>
            <w:r w:rsidRPr="00ED0ED5">
              <w:rPr>
                <w:rFonts w:ascii="Tahoma" w:hAnsi="Tahoma" w:cs="Tahoma"/>
                <w:sz w:val="18"/>
                <w:szCs w:val="18"/>
                <w:lang w:val="en-US"/>
              </w:rPr>
              <w:t xml:space="preserve"> cylinder)</w:t>
            </w:r>
          </w:p>
        </w:tc>
        <w:tc>
          <w:tcPr>
            <w:tcW w:w="2835" w:type="dxa"/>
          </w:tcPr>
          <w:p w:rsidR="00ED0ED5" w:rsidRPr="00ED0ED5" w:rsidRDefault="00ED0ED5" w:rsidP="00ED0ED5">
            <w:pPr>
              <w:spacing w:line="276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D0ED5">
              <w:rPr>
                <w:rFonts w:ascii="Tahoma" w:hAnsi="Tahoma" w:cs="Tahoma"/>
                <w:b/>
                <w:sz w:val="18"/>
                <w:szCs w:val="18"/>
              </w:rPr>
              <w:t>9.</w:t>
            </w:r>
            <w:r w:rsidRPr="00ED0ED5">
              <w:rPr>
                <w:rFonts w:ascii="Tahoma" w:hAnsi="Tahoma" w:cs="Tahoma"/>
                <w:sz w:val="18"/>
                <w:szCs w:val="18"/>
              </w:rPr>
              <w:t xml:space="preserve"> Приводной стержень</w:t>
            </w:r>
          </w:p>
          <w:p w:rsidR="00ED0ED5" w:rsidRPr="00ED0ED5" w:rsidRDefault="00ED0ED5" w:rsidP="00F040D0">
            <w:pPr>
              <w:spacing w:line="276" w:lineRule="auto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ED0ED5">
              <w:rPr>
                <w:rFonts w:ascii="Tahoma" w:hAnsi="Tahoma" w:cs="Tahoma"/>
                <w:sz w:val="18"/>
                <w:szCs w:val="18"/>
                <w:lang w:val="en-US"/>
              </w:rPr>
              <w:t>(actuating rod)</w:t>
            </w:r>
          </w:p>
        </w:tc>
      </w:tr>
      <w:tr w:rsidR="00ED0ED5" w:rsidRPr="00ED0ED5" w:rsidTr="00ED0ED5">
        <w:trPr>
          <w:jc w:val="center"/>
        </w:trPr>
        <w:tc>
          <w:tcPr>
            <w:tcW w:w="4957" w:type="dxa"/>
          </w:tcPr>
          <w:p w:rsidR="00ED0ED5" w:rsidRPr="00ED0ED5" w:rsidRDefault="00ED0ED5" w:rsidP="00ED0ED5">
            <w:pPr>
              <w:spacing w:line="276" w:lineRule="auto"/>
              <w:ind w:left="306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D0ED5">
              <w:rPr>
                <w:rFonts w:ascii="Tahoma" w:hAnsi="Tahoma" w:cs="Tahoma"/>
                <w:b/>
                <w:sz w:val="18"/>
                <w:szCs w:val="18"/>
              </w:rPr>
              <w:t>5.</w:t>
            </w:r>
            <w:r w:rsidRPr="00ED0ED5">
              <w:rPr>
                <w:rFonts w:ascii="Tahoma" w:hAnsi="Tahoma" w:cs="Tahoma"/>
                <w:sz w:val="18"/>
                <w:szCs w:val="18"/>
              </w:rPr>
              <w:t xml:space="preserve"> Подшипник</w:t>
            </w:r>
          </w:p>
          <w:p w:rsidR="00ED0ED5" w:rsidRPr="00ED0ED5" w:rsidRDefault="00ED0ED5" w:rsidP="00ED0ED5">
            <w:pPr>
              <w:spacing w:line="276" w:lineRule="auto"/>
              <w:ind w:left="306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ED0ED5">
              <w:rPr>
                <w:rFonts w:ascii="Tahoma" w:hAnsi="Tahoma" w:cs="Tahoma"/>
                <w:sz w:val="18"/>
                <w:szCs w:val="18"/>
                <w:lang w:val="en-US"/>
              </w:rPr>
              <w:t>(bearing)</w:t>
            </w:r>
          </w:p>
        </w:tc>
        <w:tc>
          <w:tcPr>
            <w:tcW w:w="2835" w:type="dxa"/>
          </w:tcPr>
          <w:p w:rsidR="00ED0ED5" w:rsidRPr="00ED0ED5" w:rsidRDefault="00ED0ED5" w:rsidP="00F040D0">
            <w:pPr>
              <w:spacing w:line="276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F040D0" w:rsidRPr="00ED0ED5" w:rsidRDefault="00F040D0" w:rsidP="007162BE">
      <w:pPr>
        <w:spacing w:line="240" w:lineRule="auto"/>
        <w:jc w:val="right"/>
        <w:rPr>
          <w:rFonts w:ascii="Tahoma" w:hAnsi="Tahoma" w:cs="Tahoma"/>
          <w:sz w:val="18"/>
          <w:szCs w:val="18"/>
          <w:lang w:val="en-US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2336"/>
        <w:gridCol w:w="2336"/>
        <w:gridCol w:w="2337"/>
      </w:tblGrid>
      <w:tr w:rsidR="00560199" w:rsidRPr="00560199" w:rsidTr="00384628">
        <w:trPr>
          <w:jc w:val="center"/>
        </w:trPr>
        <w:tc>
          <w:tcPr>
            <w:tcW w:w="2830" w:type="dxa"/>
            <w:shd w:val="pct15" w:color="auto" w:fill="auto"/>
          </w:tcPr>
          <w:p w:rsidR="00560199" w:rsidRPr="00560199" w:rsidRDefault="00560199" w:rsidP="00560199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560199">
              <w:rPr>
                <w:rFonts w:ascii="Tahoma" w:hAnsi="Tahoma" w:cs="Tahoma"/>
                <w:b/>
                <w:sz w:val="18"/>
                <w:szCs w:val="18"/>
              </w:rPr>
              <w:t>Модель</w:t>
            </w:r>
          </w:p>
        </w:tc>
        <w:tc>
          <w:tcPr>
            <w:tcW w:w="2336" w:type="dxa"/>
            <w:shd w:val="pct15" w:color="auto" w:fill="auto"/>
          </w:tcPr>
          <w:p w:rsidR="00560199" w:rsidRPr="00560199" w:rsidRDefault="00560199" w:rsidP="00560199">
            <w:pPr>
              <w:spacing w:line="276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60199">
              <w:rPr>
                <w:rFonts w:ascii="Tahoma" w:hAnsi="Tahoma" w:cs="Tahoma"/>
                <w:b/>
                <w:sz w:val="18"/>
                <w:szCs w:val="18"/>
              </w:rPr>
              <w:t>HHW-2D</w:t>
            </w:r>
          </w:p>
        </w:tc>
        <w:tc>
          <w:tcPr>
            <w:tcW w:w="2336" w:type="dxa"/>
            <w:shd w:val="pct15" w:color="auto" w:fill="auto"/>
          </w:tcPr>
          <w:p w:rsidR="00560199" w:rsidRPr="00560199" w:rsidRDefault="00560199" w:rsidP="00560199">
            <w:pPr>
              <w:spacing w:line="276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60199">
              <w:rPr>
                <w:rFonts w:ascii="Tahoma" w:hAnsi="Tahoma" w:cs="Tahoma"/>
                <w:b/>
                <w:sz w:val="18"/>
                <w:szCs w:val="18"/>
              </w:rPr>
              <w:t>HHW-3D</w:t>
            </w:r>
          </w:p>
        </w:tc>
        <w:tc>
          <w:tcPr>
            <w:tcW w:w="2337" w:type="dxa"/>
            <w:shd w:val="pct15" w:color="auto" w:fill="auto"/>
          </w:tcPr>
          <w:p w:rsidR="00560199" w:rsidRPr="00560199" w:rsidRDefault="00560199" w:rsidP="00560199">
            <w:pPr>
              <w:spacing w:line="276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60199">
              <w:rPr>
                <w:rFonts w:ascii="Tahoma" w:hAnsi="Tahoma" w:cs="Tahoma"/>
                <w:b/>
                <w:sz w:val="18"/>
                <w:szCs w:val="18"/>
              </w:rPr>
              <w:t>HHW-4D</w:t>
            </w:r>
          </w:p>
        </w:tc>
      </w:tr>
      <w:tr w:rsidR="00560199" w:rsidRPr="00560199" w:rsidTr="00384628">
        <w:trPr>
          <w:jc w:val="center"/>
        </w:trPr>
        <w:tc>
          <w:tcPr>
            <w:tcW w:w="2830" w:type="dxa"/>
          </w:tcPr>
          <w:p w:rsidR="00560199" w:rsidRPr="00560199" w:rsidRDefault="00560199" w:rsidP="00560199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560199">
              <w:rPr>
                <w:rFonts w:ascii="Tahoma" w:hAnsi="Tahoma" w:cs="Tahoma"/>
                <w:b/>
                <w:sz w:val="18"/>
                <w:szCs w:val="18"/>
              </w:rPr>
              <w:t xml:space="preserve">Артикул </w:t>
            </w:r>
          </w:p>
        </w:tc>
        <w:tc>
          <w:tcPr>
            <w:tcW w:w="2336" w:type="dxa"/>
          </w:tcPr>
          <w:p w:rsidR="00560199" w:rsidRPr="00560199" w:rsidRDefault="00560199" w:rsidP="00560199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560199">
              <w:rPr>
                <w:rFonts w:ascii="Tahoma" w:hAnsi="Tahoma" w:cs="Tahoma"/>
                <w:sz w:val="18"/>
                <w:szCs w:val="18"/>
                <w:lang w:val="en-US"/>
              </w:rPr>
              <w:t>118761</w:t>
            </w:r>
          </w:p>
        </w:tc>
        <w:tc>
          <w:tcPr>
            <w:tcW w:w="2336" w:type="dxa"/>
          </w:tcPr>
          <w:p w:rsidR="00560199" w:rsidRPr="00560199" w:rsidRDefault="00560199" w:rsidP="00560199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60199">
              <w:rPr>
                <w:rFonts w:ascii="Tahoma" w:hAnsi="Tahoma" w:cs="Tahoma"/>
                <w:sz w:val="18"/>
                <w:szCs w:val="18"/>
              </w:rPr>
              <w:t>118762</w:t>
            </w:r>
          </w:p>
        </w:tc>
        <w:tc>
          <w:tcPr>
            <w:tcW w:w="2337" w:type="dxa"/>
          </w:tcPr>
          <w:p w:rsidR="00560199" w:rsidRPr="00560199" w:rsidRDefault="00560199" w:rsidP="00560199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60199">
              <w:rPr>
                <w:rFonts w:ascii="Tahoma" w:hAnsi="Tahoma" w:cs="Tahoma"/>
                <w:sz w:val="18"/>
                <w:szCs w:val="18"/>
              </w:rPr>
              <w:t>1004635</w:t>
            </w:r>
          </w:p>
        </w:tc>
      </w:tr>
      <w:tr w:rsidR="00560199" w:rsidRPr="00560199" w:rsidTr="00384628">
        <w:trPr>
          <w:jc w:val="center"/>
        </w:trPr>
        <w:tc>
          <w:tcPr>
            <w:tcW w:w="2830" w:type="dxa"/>
          </w:tcPr>
          <w:p w:rsidR="00560199" w:rsidRPr="00560199" w:rsidRDefault="00560199" w:rsidP="00560199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560199">
              <w:rPr>
                <w:rFonts w:ascii="Tahoma" w:hAnsi="Tahoma" w:cs="Tahoma"/>
                <w:b/>
                <w:sz w:val="18"/>
                <w:szCs w:val="18"/>
              </w:rPr>
              <w:t>Мощность, т</w:t>
            </w:r>
          </w:p>
        </w:tc>
        <w:tc>
          <w:tcPr>
            <w:tcW w:w="2336" w:type="dxa"/>
          </w:tcPr>
          <w:p w:rsidR="00560199" w:rsidRPr="00560199" w:rsidRDefault="00560199" w:rsidP="00FB615C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60199">
              <w:rPr>
                <w:rFonts w:ascii="Tahoma" w:hAnsi="Tahoma" w:cs="Tahoma"/>
                <w:sz w:val="18"/>
                <w:szCs w:val="18"/>
              </w:rPr>
              <w:t>13</w:t>
            </w:r>
          </w:p>
        </w:tc>
        <w:tc>
          <w:tcPr>
            <w:tcW w:w="2336" w:type="dxa"/>
          </w:tcPr>
          <w:p w:rsidR="00560199" w:rsidRPr="00560199" w:rsidRDefault="00560199" w:rsidP="00FB615C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60199">
              <w:rPr>
                <w:rFonts w:ascii="Tahoma" w:hAnsi="Tahoma" w:cs="Tahoma"/>
                <w:sz w:val="18"/>
                <w:szCs w:val="18"/>
              </w:rPr>
              <w:t>20</w:t>
            </w:r>
          </w:p>
        </w:tc>
        <w:tc>
          <w:tcPr>
            <w:tcW w:w="2337" w:type="dxa"/>
          </w:tcPr>
          <w:p w:rsidR="00560199" w:rsidRPr="00560199" w:rsidRDefault="00560199" w:rsidP="00FB615C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60199">
              <w:rPr>
                <w:rFonts w:ascii="Tahoma" w:hAnsi="Tahoma" w:cs="Tahoma"/>
                <w:sz w:val="18"/>
                <w:szCs w:val="18"/>
              </w:rPr>
              <w:t>23</w:t>
            </w:r>
          </w:p>
        </w:tc>
      </w:tr>
      <w:tr w:rsidR="00560199" w:rsidRPr="00560199" w:rsidTr="00384628">
        <w:trPr>
          <w:jc w:val="center"/>
        </w:trPr>
        <w:tc>
          <w:tcPr>
            <w:tcW w:w="2830" w:type="dxa"/>
          </w:tcPr>
          <w:p w:rsidR="00560199" w:rsidRPr="00560199" w:rsidRDefault="00F11DD8" w:rsidP="00560199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Максимальный ход, мм</w:t>
            </w:r>
          </w:p>
        </w:tc>
        <w:tc>
          <w:tcPr>
            <w:tcW w:w="2336" w:type="dxa"/>
          </w:tcPr>
          <w:p w:rsidR="00560199" w:rsidRPr="00560199" w:rsidRDefault="00560199" w:rsidP="00FB615C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60199">
              <w:rPr>
                <w:rFonts w:ascii="Tahoma" w:hAnsi="Tahoma" w:cs="Tahoma"/>
                <w:sz w:val="18"/>
                <w:szCs w:val="18"/>
              </w:rPr>
              <w:t>250</w:t>
            </w:r>
          </w:p>
        </w:tc>
        <w:tc>
          <w:tcPr>
            <w:tcW w:w="2336" w:type="dxa"/>
          </w:tcPr>
          <w:p w:rsidR="00560199" w:rsidRPr="00560199" w:rsidRDefault="00C825C4" w:rsidP="00FB615C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32</w:t>
            </w:r>
            <w:r w:rsidR="00560199" w:rsidRPr="00560199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2337" w:type="dxa"/>
          </w:tcPr>
          <w:p w:rsidR="00560199" w:rsidRPr="00560199" w:rsidRDefault="00560199" w:rsidP="00FB615C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60199">
              <w:rPr>
                <w:rFonts w:ascii="Tahoma" w:hAnsi="Tahoma" w:cs="Tahoma"/>
                <w:sz w:val="18"/>
                <w:szCs w:val="18"/>
              </w:rPr>
              <w:t>370</w:t>
            </w:r>
          </w:p>
        </w:tc>
      </w:tr>
      <w:tr w:rsidR="00560199" w:rsidRPr="00560199" w:rsidTr="00384628">
        <w:trPr>
          <w:jc w:val="center"/>
        </w:trPr>
        <w:tc>
          <w:tcPr>
            <w:tcW w:w="2830" w:type="dxa"/>
          </w:tcPr>
          <w:p w:rsidR="00560199" w:rsidRPr="00560199" w:rsidRDefault="00F11DD8" w:rsidP="00560199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Диаметр изгиба, мм</w:t>
            </w:r>
          </w:p>
        </w:tc>
        <w:tc>
          <w:tcPr>
            <w:tcW w:w="2336" w:type="dxa"/>
          </w:tcPr>
          <w:p w:rsidR="00560199" w:rsidRPr="00560199" w:rsidRDefault="00560199" w:rsidP="00FB615C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60199">
              <w:rPr>
                <w:rFonts w:ascii="Tahoma" w:hAnsi="Tahoma" w:cs="Tahoma"/>
                <w:sz w:val="18"/>
                <w:szCs w:val="18"/>
              </w:rPr>
              <w:t>21,5 - 60</w:t>
            </w:r>
          </w:p>
        </w:tc>
        <w:tc>
          <w:tcPr>
            <w:tcW w:w="2336" w:type="dxa"/>
          </w:tcPr>
          <w:p w:rsidR="00560199" w:rsidRPr="00560199" w:rsidRDefault="00560199" w:rsidP="00FB615C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60199">
              <w:rPr>
                <w:rFonts w:ascii="Tahoma" w:hAnsi="Tahoma" w:cs="Tahoma"/>
                <w:sz w:val="18"/>
                <w:szCs w:val="18"/>
              </w:rPr>
              <w:t>21,5 – 88,5</w:t>
            </w:r>
          </w:p>
        </w:tc>
        <w:tc>
          <w:tcPr>
            <w:tcW w:w="2337" w:type="dxa"/>
          </w:tcPr>
          <w:p w:rsidR="00560199" w:rsidRPr="00560199" w:rsidRDefault="00560199" w:rsidP="00FB615C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60199">
              <w:rPr>
                <w:rFonts w:ascii="Tahoma" w:hAnsi="Tahoma" w:cs="Tahoma"/>
                <w:sz w:val="18"/>
                <w:szCs w:val="18"/>
              </w:rPr>
              <w:t>21,5 - 108</w:t>
            </w:r>
          </w:p>
        </w:tc>
      </w:tr>
      <w:tr w:rsidR="00560199" w:rsidRPr="00560199" w:rsidTr="00384628">
        <w:trPr>
          <w:jc w:val="center"/>
        </w:trPr>
        <w:tc>
          <w:tcPr>
            <w:tcW w:w="2830" w:type="dxa"/>
          </w:tcPr>
          <w:p w:rsidR="00560199" w:rsidRPr="00560199" w:rsidRDefault="00560199" w:rsidP="00560199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560199">
              <w:rPr>
                <w:rFonts w:ascii="Tahoma" w:hAnsi="Tahoma" w:cs="Tahoma"/>
                <w:b/>
                <w:sz w:val="18"/>
                <w:szCs w:val="18"/>
              </w:rPr>
              <w:t>Угол изгиба</w:t>
            </w:r>
          </w:p>
        </w:tc>
        <w:tc>
          <w:tcPr>
            <w:tcW w:w="2336" w:type="dxa"/>
          </w:tcPr>
          <w:p w:rsidR="00560199" w:rsidRPr="00560199" w:rsidRDefault="00560199" w:rsidP="00FB615C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60199">
              <w:rPr>
                <w:rFonts w:ascii="Tahoma" w:hAnsi="Tahoma" w:cs="Tahoma"/>
                <w:sz w:val="18"/>
                <w:szCs w:val="18"/>
              </w:rPr>
              <w:t>90°&lt;a&lt;180°</w:t>
            </w:r>
          </w:p>
        </w:tc>
        <w:tc>
          <w:tcPr>
            <w:tcW w:w="2336" w:type="dxa"/>
          </w:tcPr>
          <w:p w:rsidR="00560199" w:rsidRPr="00560199" w:rsidRDefault="00560199" w:rsidP="00FB615C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60199">
              <w:rPr>
                <w:rFonts w:ascii="Tahoma" w:hAnsi="Tahoma" w:cs="Tahoma"/>
                <w:sz w:val="18"/>
                <w:szCs w:val="18"/>
              </w:rPr>
              <w:t>90°&lt;a&lt;180°</w:t>
            </w:r>
          </w:p>
        </w:tc>
        <w:tc>
          <w:tcPr>
            <w:tcW w:w="2337" w:type="dxa"/>
          </w:tcPr>
          <w:p w:rsidR="00560199" w:rsidRPr="00560199" w:rsidRDefault="00560199" w:rsidP="00FB615C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60199">
              <w:rPr>
                <w:rFonts w:ascii="Tahoma" w:hAnsi="Tahoma" w:cs="Tahoma"/>
                <w:sz w:val="18"/>
                <w:szCs w:val="18"/>
              </w:rPr>
              <w:t>90°&lt;a&lt;180°</w:t>
            </w:r>
          </w:p>
        </w:tc>
      </w:tr>
      <w:tr w:rsidR="00560199" w:rsidRPr="00560199" w:rsidTr="00384628">
        <w:trPr>
          <w:jc w:val="center"/>
        </w:trPr>
        <w:tc>
          <w:tcPr>
            <w:tcW w:w="2830" w:type="dxa"/>
          </w:tcPr>
          <w:p w:rsidR="00560199" w:rsidRPr="00560199" w:rsidRDefault="00F11DD8" w:rsidP="00560199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Толщина стенки трубы, мм</w:t>
            </w:r>
          </w:p>
        </w:tc>
        <w:tc>
          <w:tcPr>
            <w:tcW w:w="2336" w:type="dxa"/>
          </w:tcPr>
          <w:p w:rsidR="00560199" w:rsidRPr="00560199" w:rsidRDefault="00560199" w:rsidP="00FB615C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60199">
              <w:rPr>
                <w:rFonts w:ascii="Tahoma" w:hAnsi="Tahoma" w:cs="Tahoma"/>
                <w:sz w:val="18"/>
                <w:szCs w:val="18"/>
              </w:rPr>
              <w:t>2,75-4,5</w:t>
            </w:r>
          </w:p>
        </w:tc>
        <w:tc>
          <w:tcPr>
            <w:tcW w:w="2336" w:type="dxa"/>
          </w:tcPr>
          <w:p w:rsidR="00560199" w:rsidRPr="00560199" w:rsidRDefault="00560199" w:rsidP="00FB615C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60199">
              <w:rPr>
                <w:rFonts w:ascii="Tahoma" w:hAnsi="Tahoma" w:cs="Tahoma"/>
                <w:sz w:val="18"/>
                <w:szCs w:val="18"/>
              </w:rPr>
              <w:t>2,75-5</w:t>
            </w:r>
          </w:p>
        </w:tc>
        <w:tc>
          <w:tcPr>
            <w:tcW w:w="2337" w:type="dxa"/>
          </w:tcPr>
          <w:p w:rsidR="00560199" w:rsidRPr="00560199" w:rsidRDefault="00560199" w:rsidP="00FB615C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60199">
              <w:rPr>
                <w:rFonts w:ascii="Tahoma" w:hAnsi="Tahoma" w:cs="Tahoma"/>
                <w:sz w:val="18"/>
                <w:szCs w:val="18"/>
              </w:rPr>
              <w:t>2,75-6</w:t>
            </w:r>
          </w:p>
        </w:tc>
      </w:tr>
      <w:tr w:rsidR="00F11DD8" w:rsidRPr="00C825C4" w:rsidTr="00384628">
        <w:trPr>
          <w:jc w:val="center"/>
        </w:trPr>
        <w:tc>
          <w:tcPr>
            <w:tcW w:w="2830" w:type="dxa"/>
          </w:tcPr>
          <w:p w:rsidR="00F11DD8" w:rsidRPr="00C825C4" w:rsidRDefault="00F11DD8" w:rsidP="00560199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825C4">
              <w:rPr>
                <w:rFonts w:ascii="Tahoma" w:hAnsi="Tahoma" w:cs="Tahoma"/>
                <w:b/>
                <w:sz w:val="18"/>
                <w:szCs w:val="18"/>
              </w:rPr>
              <w:t>Габариты упаковки, мм</w:t>
            </w:r>
          </w:p>
        </w:tc>
        <w:tc>
          <w:tcPr>
            <w:tcW w:w="2336" w:type="dxa"/>
          </w:tcPr>
          <w:p w:rsidR="00F11DD8" w:rsidRPr="00C825C4" w:rsidRDefault="00C825C4" w:rsidP="00FB615C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825C4">
              <w:rPr>
                <w:rFonts w:ascii="Tahoma" w:hAnsi="Tahoma" w:cs="Tahoma"/>
                <w:sz w:val="18"/>
                <w:szCs w:val="18"/>
                <w:lang w:val="en-US"/>
              </w:rPr>
              <w:t>96</w:t>
            </w:r>
            <w:r w:rsidRPr="00C825C4">
              <w:rPr>
                <w:rFonts w:ascii="Tahoma" w:hAnsi="Tahoma" w:cs="Tahoma"/>
                <w:sz w:val="18"/>
                <w:szCs w:val="18"/>
              </w:rPr>
              <w:t>х36х28,5</w:t>
            </w:r>
          </w:p>
        </w:tc>
        <w:tc>
          <w:tcPr>
            <w:tcW w:w="2336" w:type="dxa"/>
          </w:tcPr>
          <w:p w:rsidR="00F11DD8" w:rsidRPr="00C825C4" w:rsidRDefault="00C825C4" w:rsidP="00FB615C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825C4">
              <w:rPr>
                <w:rFonts w:ascii="Tahoma" w:hAnsi="Tahoma" w:cs="Tahoma"/>
                <w:sz w:val="18"/>
                <w:szCs w:val="18"/>
              </w:rPr>
              <w:t>118х46х28,5</w:t>
            </w:r>
          </w:p>
        </w:tc>
        <w:tc>
          <w:tcPr>
            <w:tcW w:w="2337" w:type="dxa"/>
          </w:tcPr>
          <w:p w:rsidR="00F11DD8" w:rsidRPr="00C825C4" w:rsidRDefault="00C825C4" w:rsidP="00FB615C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C825C4">
              <w:rPr>
                <w:rFonts w:ascii="Tahoma" w:hAnsi="Tahoma" w:cs="Tahoma"/>
                <w:sz w:val="18"/>
                <w:szCs w:val="18"/>
              </w:rPr>
              <w:t>118х46х32</w:t>
            </w:r>
          </w:p>
        </w:tc>
      </w:tr>
      <w:tr w:rsidR="00560199" w:rsidRPr="00560199" w:rsidTr="00384628">
        <w:trPr>
          <w:jc w:val="center"/>
        </w:trPr>
        <w:tc>
          <w:tcPr>
            <w:tcW w:w="2830" w:type="dxa"/>
          </w:tcPr>
          <w:p w:rsidR="00560199" w:rsidRPr="00C825C4" w:rsidRDefault="00560199" w:rsidP="00560199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825C4">
              <w:rPr>
                <w:rFonts w:ascii="Tahoma" w:hAnsi="Tahoma" w:cs="Tahoma"/>
                <w:b/>
                <w:sz w:val="18"/>
                <w:szCs w:val="18"/>
              </w:rPr>
              <w:t>Масса, кг</w:t>
            </w:r>
          </w:p>
        </w:tc>
        <w:tc>
          <w:tcPr>
            <w:tcW w:w="2336" w:type="dxa"/>
          </w:tcPr>
          <w:p w:rsidR="00560199" w:rsidRPr="00C825C4" w:rsidRDefault="00C825C4" w:rsidP="00FB615C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C825C4">
              <w:rPr>
                <w:rFonts w:ascii="Tahoma" w:hAnsi="Tahoma" w:cs="Tahoma"/>
                <w:sz w:val="18"/>
                <w:szCs w:val="18"/>
                <w:lang w:val="en-US"/>
              </w:rPr>
              <w:t>74</w:t>
            </w:r>
          </w:p>
        </w:tc>
        <w:tc>
          <w:tcPr>
            <w:tcW w:w="2336" w:type="dxa"/>
          </w:tcPr>
          <w:p w:rsidR="00560199" w:rsidRPr="00C825C4" w:rsidRDefault="00C825C4" w:rsidP="00FB615C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C825C4">
              <w:rPr>
                <w:rFonts w:ascii="Tahoma" w:hAnsi="Tahoma" w:cs="Tahoma"/>
                <w:sz w:val="18"/>
                <w:szCs w:val="18"/>
                <w:lang w:val="en-US"/>
              </w:rPr>
              <w:t>126</w:t>
            </w:r>
          </w:p>
        </w:tc>
        <w:tc>
          <w:tcPr>
            <w:tcW w:w="2337" w:type="dxa"/>
          </w:tcPr>
          <w:p w:rsidR="00560199" w:rsidRPr="00560199" w:rsidRDefault="00C825C4" w:rsidP="00FB615C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C825C4">
              <w:rPr>
                <w:rFonts w:ascii="Tahoma" w:hAnsi="Tahoma" w:cs="Tahoma"/>
                <w:sz w:val="18"/>
                <w:szCs w:val="18"/>
                <w:lang w:val="en-US"/>
              </w:rPr>
              <w:t>174</w:t>
            </w:r>
          </w:p>
        </w:tc>
      </w:tr>
    </w:tbl>
    <w:p w:rsidR="00C825C4" w:rsidRPr="00560199" w:rsidRDefault="00C825C4" w:rsidP="007162BE">
      <w:pPr>
        <w:spacing w:line="240" w:lineRule="auto"/>
        <w:jc w:val="right"/>
        <w:rPr>
          <w:rFonts w:ascii="Tahoma" w:hAnsi="Tahoma" w:cs="Tahoma"/>
          <w:sz w:val="18"/>
          <w:szCs w:val="18"/>
          <w:lang w:val="en-US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7507"/>
      </w:tblGrid>
      <w:tr w:rsidR="00092D0D" w:rsidRPr="00C825C4" w:rsidTr="00903F13">
        <w:trPr>
          <w:jc w:val="center"/>
        </w:trPr>
        <w:tc>
          <w:tcPr>
            <w:tcW w:w="1838" w:type="dxa"/>
            <w:shd w:val="pct15" w:color="auto" w:fill="auto"/>
          </w:tcPr>
          <w:p w:rsidR="00092D0D" w:rsidRPr="00C825C4" w:rsidRDefault="00092D0D" w:rsidP="00FB615C">
            <w:pPr>
              <w:spacing w:line="276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C825C4">
              <w:rPr>
                <w:rFonts w:ascii="Tahoma" w:hAnsi="Tahoma" w:cs="Tahoma"/>
                <w:b/>
                <w:sz w:val="18"/>
                <w:szCs w:val="18"/>
              </w:rPr>
              <w:t xml:space="preserve">Модель </w:t>
            </w:r>
          </w:p>
        </w:tc>
        <w:tc>
          <w:tcPr>
            <w:tcW w:w="7507" w:type="dxa"/>
            <w:shd w:val="pct15" w:color="auto" w:fill="auto"/>
          </w:tcPr>
          <w:p w:rsidR="00092D0D" w:rsidRPr="00C825C4" w:rsidRDefault="00C825C4" w:rsidP="00FB615C">
            <w:pPr>
              <w:spacing w:line="276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C825C4">
              <w:rPr>
                <w:rFonts w:ascii="Tahoma" w:hAnsi="Tahoma" w:cs="Tahoma"/>
                <w:b/>
                <w:sz w:val="18"/>
                <w:szCs w:val="18"/>
              </w:rPr>
              <w:t>Кол-во и размеры насадок</w:t>
            </w:r>
          </w:p>
        </w:tc>
      </w:tr>
      <w:tr w:rsidR="00092D0D" w:rsidRPr="00092D0D" w:rsidTr="00092D0D">
        <w:trPr>
          <w:jc w:val="center"/>
        </w:trPr>
        <w:tc>
          <w:tcPr>
            <w:tcW w:w="1838" w:type="dxa"/>
          </w:tcPr>
          <w:p w:rsidR="00092D0D" w:rsidRPr="00092D0D" w:rsidRDefault="00092D0D" w:rsidP="00FB615C">
            <w:pPr>
              <w:spacing w:line="276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092D0D">
              <w:rPr>
                <w:rFonts w:ascii="Tahoma" w:hAnsi="Tahoma" w:cs="Tahoma"/>
                <w:b/>
                <w:sz w:val="18"/>
                <w:szCs w:val="18"/>
              </w:rPr>
              <w:t>HHW-2D</w:t>
            </w:r>
          </w:p>
        </w:tc>
        <w:tc>
          <w:tcPr>
            <w:tcW w:w="7507" w:type="dxa"/>
          </w:tcPr>
          <w:p w:rsidR="00092D0D" w:rsidRPr="00092D0D" w:rsidRDefault="00092D0D" w:rsidP="00FB615C">
            <w:pPr>
              <w:spacing w:line="276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92D0D">
              <w:rPr>
                <w:rFonts w:ascii="Tahoma" w:hAnsi="Tahoma" w:cs="Tahoma"/>
                <w:sz w:val="18"/>
                <w:szCs w:val="18"/>
              </w:rPr>
              <w:t>1/2"</w:t>
            </w:r>
            <w:r w:rsidR="00C825C4">
              <w:rPr>
                <w:rFonts w:ascii="Tahoma" w:hAnsi="Tahoma" w:cs="Tahoma"/>
                <w:sz w:val="18"/>
                <w:szCs w:val="18"/>
              </w:rPr>
              <w:t>,</w:t>
            </w:r>
            <w:r w:rsidRPr="00092D0D">
              <w:rPr>
                <w:rFonts w:ascii="Tahoma" w:hAnsi="Tahoma" w:cs="Tahoma"/>
                <w:sz w:val="18"/>
                <w:szCs w:val="18"/>
              </w:rPr>
              <w:t xml:space="preserve"> 3/4"</w:t>
            </w:r>
            <w:r w:rsidR="00C825C4">
              <w:rPr>
                <w:rFonts w:ascii="Tahoma" w:hAnsi="Tahoma" w:cs="Tahoma"/>
                <w:sz w:val="18"/>
                <w:szCs w:val="18"/>
              </w:rPr>
              <w:t>,</w:t>
            </w:r>
            <w:r w:rsidRPr="00092D0D">
              <w:rPr>
                <w:rFonts w:ascii="Tahoma" w:hAnsi="Tahoma" w:cs="Tahoma"/>
                <w:sz w:val="18"/>
                <w:szCs w:val="18"/>
              </w:rPr>
              <w:t xml:space="preserve"> 1"</w:t>
            </w:r>
            <w:r w:rsidR="00C825C4">
              <w:rPr>
                <w:rFonts w:ascii="Tahoma" w:hAnsi="Tahoma" w:cs="Tahoma"/>
                <w:sz w:val="18"/>
                <w:szCs w:val="18"/>
              </w:rPr>
              <w:t>,</w:t>
            </w:r>
            <w:r w:rsidRPr="00092D0D">
              <w:rPr>
                <w:rFonts w:ascii="Tahoma" w:hAnsi="Tahoma" w:cs="Tahoma"/>
                <w:sz w:val="18"/>
                <w:szCs w:val="18"/>
              </w:rPr>
              <w:t xml:space="preserve"> 1 </w:t>
            </w:r>
            <m:oMath>
              <m:f>
                <m:fPr>
                  <m:type m:val="skw"/>
                  <m:ctrlPr>
                    <w:rPr>
                      <w:rFonts w:ascii="Cambria Math" w:hAnsi="Cambria Math" w:cs="Tahoma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="Tahoma"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 w:cs="Tahoma"/>
                      <w:sz w:val="18"/>
                      <w:szCs w:val="18"/>
                    </w:rPr>
                    <m:t>4</m:t>
                  </m:r>
                </m:den>
              </m:f>
            </m:oMath>
            <w:r w:rsidRPr="00092D0D">
              <w:rPr>
                <w:rFonts w:ascii="Tahoma" w:hAnsi="Tahoma" w:cs="Tahoma"/>
                <w:sz w:val="18"/>
                <w:szCs w:val="18"/>
              </w:rPr>
              <w:t>"</w:t>
            </w:r>
            <w:r w:rsidR="00C825C4">
              <w:rPr>
                <w:rFonts w:ascii="Tahoma" w:hAnsi="Tahoma" w:cs="Tahoma"/>
                <w:sz w:val="18"/>
                <w:szCs w:val="18"/>
              </w:rPr>
              <w:t>,</w:t>
            </w:r>
            <w:r w:rsidRPr="00092D0D">
              <w:rPr>
                <w:rFonts w:ascii="Tahoma" w:hAnsi="Tahoma" w:cs="Tahoma"/>
                <w:sz w:val="18"/>
                <w:szCs w:val="18"/>
              </w:rPr>
              <w:t xml:space="preserve"> l ½"</w:t>
            </w:r>
            <w:r w:rsidR="00C825C4">
              <w:rPr>
                <w:rFonts w:ascii="Tahoma" w:hAnsi="Tahoma" w:cs="Tahoma"/>
                <w:sz w:val="18"/>
                <w:szCs w:val="18"/>
              </w:rPr>
              <w:t>,</w:t>
            </w:r>
            <w:r w:rsidRPr="00092D0D">
              <w:rPr>
                <w:rFonts w:ascii="Tahoma" w:hAnsi="Tahoma" w:cs="Tahoma"/>
                <w:sz w:val="18"/>
                <w:szCs w:val="18"/>
              </w:rPr>
              <w:t xml:space="preserve"> 2"</w:t>
            </w:r>
            <w:r w:rsidR="00C825C4">
              <w:rPr>
                <w:rFonts w:ascii="Tahoma" w:hAnsi="Tahoma" w:cs="Tahoma"/>
                <w:sz w:val="18"/>
                <w:szCs w:val="18"/>
              </w:rPr>
              <w:t xml:space="preserve"> (6 шт.)</w:t>
            </w:r>
          </w:p>
        </w:tc>
      </w:tr>
      <w:tr w:rsidR="00092D0D" w:rsidRPr="00092D0D" w:rsidTr="00092D0D">
        <w:trPr>
          <w:jc w:val="center"/>
        </w:trPr>
        <w:tc>
          <w:tcPr>
            <w:tcW w:w="1838" w:type="dxa"/>
          </w:tcPr>
          <w:p w:rsidR="00092D0D" w:rsidRPr="00092D0D" w:rsidRDefault="00092D0D" w:rsidP="00FB615C">
            <w:pPr>
              <w:spacing w:line="276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092D0D">
              <w:rPr>
                <w:rFonts w:ascii="Tahoma" w:hAnsi="Tahoma" w:cs="Tahoma"/>
                <w:b/>
                <w:sz w:val="18"/>
                <w:szCs w:val="18"/>
              </w:rPr>
              <w:t>HHW-3D</w:t>
            </w:r>
          </w:p>
        </w:tc>
        <w:tc>
          <w:tcPr>
            <w:tcW w:w="7507" w:type="dxa"/>
          </w:tcPr>
          <w:p w:rsidR="00092D0D" w:rsidRPr="00092D0D" w:rsidRDefault="00092D0D" w:rsidP="00FB615C">
            <w:pPr>
              <w:spacing w:line="276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92D0D">
              <w:rPr>
                <w:rFonts w:ascii="Tahoma" w:hAnsi="Tahoma" w:cs="Tahoma"/>
                <w:sz w:val="18"/>
                <w:szCs w:val="18"/>
              </w:rPr>
              <w:t>1/2"</w:t>
            </w:r>
            <w:r w:rsidR="00C825C4">
              <w:rPr>
                <w:rFonts w:ascii="Tahoma" w:hAnsi="Tahoma" w:cs="Tahoma"/>
                <w:sz w:val="18"/>
                <w:szCs w:val="18"/>
              </w:rPr>
              <w:t>,</w:t>
            </w:r>
            <w:r w:rsidRPr="00092D0D">
              <w:rPr>
                <w:rFonts w:ascii="Tahoma" w:hAnsi="Tahoma" w:cs="Tahoma"/>
                <w:sz w:val="18"/>
                <w:szCs w:val="18"/>
              </w:rPr>
              <w:t xml:space="preserve"> 3/4"</w:t>
            </w:r>
            <w:r w:rsidR="00C825C4">
              <w:rPr>
                <w:rFonts w:ascii="Tahoma" w:hAnsi="Tahoma" w:cs="Tahoma"/>
                <w:sz w:val="18"/>
                <w:szCs w:val="18"/>
              </w:rPr>
              <w:t>,</w:t>
            </w:r>
            <w:r w:rsidRPr="00092D0D">
              <w:rPr>
                <w:rFonts w:ascii="Tahoma" w:hAnsi="Tahoma" w:cs="Tahoma"/>
                <w:sz w:val="18"/>
                <w:szCs w:val="18"/>
              </w:rPr>
              <w:t xml:space="preserve"> 1"</w:t>
            </w:r>
            <w:r w:rsidR="00C825C4">
              <w:rPr>
                <w:rFonts w:ascii="Tahoma" w:hAnsi="Tahoma" w:cs="Tahoma"/>
                <w:sz w:val="18"/>
                <w:szCs w:val="18"/>
              </w:rPr>
              <w:t>,</w:t>
            </w:r>
            <w:r w:rsidRPr="00092D0D">
              <w:rPr>
                <w:rFonts w:ascii="Tahoma" w:hAnsi="Tahoma" w:cs="Tahoma"/>
                <w:sz w:val="18"/>
                <w:szCs w:val="18"/>
              </w:rPr>
              <w:t xml:space="preserve"> 1 </w:t>
            </w:r>
            <m:oMath>
              <m:f>
                <m:fPr>
                  <m:type m:val="skw"/>
                  <m:ctrlPr>
                    <w:rPr>
                      <w:rFonts w:ascii="Cambria Math" w:hAnsi="Cambria Math" w:cs="Tahoma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="Tahoma"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 w:cs="Tahoma"/>
                      <w:sz w:val="18"/>
                      <w:szCs w:val="18"/>
                    </w:rPr>
                    <m:t>4</m:t>
                  </m:r>
                </m:den>
              </m:f>
            </m:oMath>
            <w:r w:rsidRPr="00092D0D">
              <w:rPr>
                <w:rFonts w:ascii="Tahoma" w:hAnsi="Tahoma" w:cs="Tahoma"/>
                <w:sz w:val="18"/>
                <w:szCs w:val="18"/>
              </w:rPr>
              <w:t>"</w:t>
            </w:r>
            <w:r w:rsidR="00C825C4">
              <w:rPr>
                <w:rFonts w:ascii="Tahoma" w:hAnsi="Tahoma" w:cs="Tahoma"/>
                <w:sz w:val="18"/>
                <w:szCs w:val="18"/>
              </w:rPr>
              <w:t>,</w:t>
            </w:r>
            <w:r w:rsidRPr="00092D0D">
              <w:rPr>
                <w:rFonts w:ascii="Tahoma" w:hAnsi="Tahoma" w:cs="Tahoma"/>
                <w:sz w:val="18"/>
                <w:szCs w:val="18"/>
              </w:rPr>
              <w:t xml:space="preserve"> l ½"</w:t>
            </w:r>
            <w:r w:rsidR="00C825C4">
              <w:rPr>
                <w:rFonts w:ascii="Tahoma" w:hAnsi="Tahoma" w:cs="Tahoma"/>
                <w:sz w:val="18"/>
                <w:szCs w:val="18"/>
              </w:rPr>
              <w:t>,</w:t>
            </w:r>
            <w:r w:rsidRPr="00092D0D">
              <w:rPr>
                <w:rFonts w:ascii="Tahoma" w:hAnsi="Tahoma" w:cs="Tahoma"/>
                <w:sz w:val="18"/>
                <w:szCs w:val="18"/>
              </w:rPr>
              <w:t xml:space="preserve"> 2"</w:t>
            </w:r>
            <w:r w:rsidR="00C825C4">
              <w:rPr>
                <w:rFonts w:ascii="Tahoma" w:hAnsi="Tahoma" w:cs="Tahoma"/>
                <w:sz w:val="18"/>
                <w:szCs w:val="18"/>
              </w:rPr>
              <w:t>,</w:t>
            </w:r>
            <w:r w:rsidRPr="00092D0D">
              <w:rPr>
                <w:rFonts w:ascii="Tahoma" w:hAnsi="Tahoma" w:cs="Tahoma"/>
                <w:sz w:val="18"/>
                <w:szCs w:val="18"/>
              </w:rPr>
              <w:t xml:space="preserve"> 2 ½"</w:t>
            </w:r>
            <w:r w:rsidR="00C825C4">
              <w:rPr>
                <w:rFonts w:ascii="Tahoma" w:hAnsi="Tahoma" w:cs="Tahoma"/>
                <w:sz w:val="18"/>
                <w:szCs w:val="18"/>
              </w:rPr>
              <w:t>,</w:t>
            </w:r>
            <w:r w:rsidRPr="00092D0D">
              <w:rPr>
                <w:rFonts w:ascii="Tahoma" w:hAnsi="Tahoma" w:cs="Tahoma"/>
                <w:sz w:val="18"/>
                <w:szCs w:val="18"/>
              </w:rPr>
              <w:t xml:space="preserve"> 3"</w:t>
            </w:r>
            <w:r w:rsidR="00C825C4">
              <w:rPr>
                <w:rFonts w:ascii="Tahoma" w:hAnsi="Tahoma" w:cs="Tahoma"/>
                <w:sz w:val="18"/>
                <w:szCs w:val="18"/>
              </w:rPr>
              <w:t xml:space="preserve"> (8 шт.)</w:t>
            </w:r>
          </w:p>
        </w:tc>
      </w:tr>
      <w:tr w:rsidR="00092D0D" w:rsidRPr="00092D0D" w:rsidTr="00092D0D">
        <w:trPr>
          <w:jc w:val="center"/>
        </w:trPr>
        <w:tc>
          <w:tcPr>
            <w:tcW w:w="1838" w:type="dxa"/>
          </w:tcPr>
          <w:p w:rsidR="00092D0D" w:rsidRPr="00092D0D" w:rsidRDefault="00092D0D" w:rsidP="00FB615C">
            <w:pPr>
              <w:spacing w:line="276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092D0D">
              <w:rPr>
                <w:rFonts w:ascii="Tahoma" w:hAnsi="Tahoma" w:cs="Tahoma"/>
                <w:b/>
                <w:sz w:val="18"/>
                <w:szCs w:val="18"/>
              </w:rPr>
              <w:t>HHW-4D</w:t>
            </w:r>
          </w:p>
        </w:tc>
        <w:tc>
          <w:tcPr>
            <w:tcW w:w="7507" w:type="dxa"/>
          </w:tcPr>
          <w:p w:rsidR="00092D0D" w:rsidRPr="00092D0D" w:rsidRDefault="00092D0D" w:rsidP="00FB615C">
            <w:pPr>
              <w:spacing w:line="276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92D0D">
              <w:rPr>
                <w:rFonts w:ascii="Tahoma" w:hAnsi="Tahoma" w:cs="Tahoma"/>
                <w:sz w:val="18"/>
                <w:szCs w:val="18"/>
              </w:rPr>
              <w:t>1/2"</w:t>
            </w:r>
            <w:r w:rsidR="00C825C4">
              <w:rPr>
                <w:rFonts w:ascii="Tahoma" w:hAnsi="Tahoma" w:cs="Tahoma"/>
                <w:sz w:val="18"/>
                <w:szCs w:val="18"/>
              </w:rPr>
              <w:t>,</w:t>
            </w:r>
            <w:r w:rsidRPr="00092D0D">
              <w:rPr>
                <w:rFonts w:ascii="Tahoma" w:hAnsi="Tahoma" w:cs="Tahoma"/>
                <w:sz w:val="18"/>
                <w:szCs w:val="18"/>
              </w:rPr>
              <w:t xml:space="preserve"> 3/4"</w:t>
            </w:r>
            <w:r w:rsidR="00C825C4">
              <w:rPr>
                <w:rFonts w:ascii="Tahoma" w:hAnsi="Tahoma" w:cs="Tahoma"/>
                <w:sz w:val="18"/>
                <w:szCs w:val="18"/>
              </w:rPr>
              <w:t>,</w:t>
            </w:r>
            <w:r w:rsidRPr="00092D0D">
              <w:rPr>
                <w:rFonts w:ascii="Tahoma" w:hAnsi="Tahoma" w:cs="Tahoma"/>
                <w:sz w:val="18"/>
                <w:szCs w:val="18"/>
              </w:rPr>
              <w:t xml:space="preserve"> 1"</w:t>
            </w:r>
            <w:r w:rsidR="00C825C4">
              <w:rPr>
                <w:rFonts w:ascii="Tahoma" w:hAnsi="Tahoma" w:cs="Tahoma"/>
                <w:sz w:val="18"/>
                <w:szCs w:val="18"/>
              </w:rPr>
              <w:t>,</w:t>
            </w:r>
            <w:r w:rsidRPr="00092D0D">
              <w:rPr>
                <w:rFonts w:ascii="Tahoma" w:hAnsi="Tahoma" w:cs="Tahoma"/>
                <w:sz w:val="18"/>
                <w:szCs w:val="18"/>
              </w:rPr>
              <w:t xml:space="preserve"> 1 </w:t>
            </w:r>
            <m:oMath>
              <m:f>
                <m:fPr>
                  <m:type m:val="skw"/>
                  <m:ctrlPr>
                    <w:rPr>
                      <w:rFonts w:ascii="Cambria Math" w:hAnsi="Cambria Math" w:cs="Tahoma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="Tahoma"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 w:cs="Tahoma"/>
                      <w:sz w:val="18"/>
                      <w:szCs w:val="18"/>
                    </w:rPr>
                    <m:t>4</m:t>
                  </m:r>
                </m:den>
              </m:f>
            </m:oMath>
            <w:r w:rsidRPr="00092D0D">
              <w:rPr>
                <w:rFonts w:ascii="Tahoma" w:hAnsi="Tahoma" w:cs="Tahoma"/>
                <w:sz w:val="18"/>
                <w:szCs w:val="18"/>
              </w:rPr>
              <w:t>"</w:t>
            </w:r>
            <w:r w:rsidR="00C825C4">
              <w:rPr>
                <w:rFonts w:ascii="Tahoma" w:hAnsi="Tahoma" w:cs="Tahoma"/>
                <w:sz w:val="18"/>
                <w:szCs w:val="18"/>
              </w:rPr>
              <w:t>,</w:t>
            </w:r>
            <w:r w:rsidRPr="00092D0D">
              <w:rPr>
                <w:rFonts w:ascii="Tahoma" w:hAnsi="Tahoma" w:cs="Tahoma"/>
                <w:sz w:val="18"/>
                <w:szCs w:val="18"/>
              </w:rPr>
              <w:t xml:space="preserve"> l ½"</w:t>
            </w:r>
            <w:r w:rsidR="00C825C4">
              <w:rPr>
                <w:rFonts w:ascii="Tahoma" w:hAnsi="Tahoma" w:cs="Tahoma"/>
                <w:sz w:val="18"/>
                <w:szCs w:val="18"/>
              </w:rPr>
              <w:t>,</w:t>
            </w:r>
            <w:r w:rsidRPr="00092D0D">
              <w:rPr>
                <w:rFonts w:ascii="Tahoma" w:hAnsi="Tahoma" w:cs="Tahoma"/>
                <w:sz w:val="18"/>
                <w:szCs w:val="18"/>
              </w:rPr>
              <w:t xml:space="preserve"> 2"</w:t>
            </w:r>
            <w:r w:rsidR="00C825C4">
              <w:rPr>
                <w:rFonts w:ascii="Tahoma" w:hAnsi="Tahoma" w:cs="Tahoma"/>
                <w:sz w:val="18"/>
                <w:szCs w:val="18"/>
              </w:rPr>
              <w:t>,</w:t>
            </w:r>
            <w:r w:rsidRPr="00092D0D">
              <w:rPr>
                <w:rFonts w:ascii="Tahoma" w:hAnsi="Tahoma" w:cs="Tahoma"/>
                <w:sz w:val="18"/>
                <w:szCs w:val="18"/>
              </w:rPr>
              <w:t xml:space="preserve"> 2 ½"</w:t>
            </w:r>
            <w:r w:rsidR="00C825C4">
              <w:rPr>
                <w:rFonts w:ascii="Tahoma" w:hAnsi="Tahoma" w:cs="Tahoma"/>
                <w:sz w:val="18"/>
                <w:szCs w:val="18"/>
              </w:rPr>
              <w:t>,</w:t>
            </w:r>
            <w:r w:rsidRPr="00092D0D">
              <w:rPr>
                <w:rFonts w:ascii="Tahoma" w:hAnsi="Tahoma" w:cs="Tahoma"/>
                <w:sz w:val="18"/>
                <w:szCs w:val="18"/>
              </w:rPr>
              <w:t xml:space="preserve"> 3"</w:t>
            </w:r>
            <w:r w:rsidR="00C825C4">
              <w:rPr>
                <w:rFonts w:ascii="Tahoma" w:hAnsi="Tahoma" w:cs="Tahoma"/>
                <w:sz w:val="18"/>
                <w:szCs w:val="18"/>
              </w:rPr>
              <w:t>,</w:t>
            </w:r>
            <w:r w:rsidRPr="00092D0D">
              <w:rPr>
                <w:rFonts w:ascii="Tahoma" w:hAnsi="Tahoma" w:cs="Tahoma"/>
                <w:sz w:val="18"/>
                <w:szCs w:val="18"/>
              </w:rPr>
              <w:t xml:space="preserve"> 4"</w:t>
            </w:r>
            <w:r w:rsidR="00C825C4">
              <w:rPr>
                <w:rFonts w:ascii="Tahoma" w:hAnsi="Tahoma" w:cs="Tahoma"/>
                <w:sz w:val="18"/>
                <w:szCs w:val="18"/>
              </w:rPr>
              <w:t xml:space="preserve"> (9 шт.)</w:t>
            </w:r>
          </w:p>
        </w:tc>
      </w:tr>
    </w:tbl>
    <w:p w:rsidR="00560199" w:rsidRDefault="00560199" w:rsidP="007162BE">
      <w:pPr>
        <w:spacing w:line="240" w:lineRule="auto"/>
        <w:jc w:val="right"/>
        <w:rPr>
          <w:rFonts w:ascii="Tahoma" w:hAnsi="Tahoma" w:cs="Tahoma"/>
          <w:sz w:val="18"/>
          <w:szCs w:val="18"/>
        </w:rPr>
      </w:pPr>
    </w:p>
    <w:p w:rsidR="00903F13" w:rsidRPr="00C825C4" w:rsidRDefault="00903F13" w:rsidP="007162BE">
      <w:pPr>
        <w:spacing w:line="240" w:lineRule="auto"/>
        <w:jc w:val="right"/>
        <w:rPr>
          <w:rFonts w:ascii="Tahoma" w:hAnsi="Tahoma" w:cs="Tahoma"/>
          <w:sz w:val="18"/>
          <w:szCs w:val="18"/>
        </w:rPr>
      </w:pPr>
    </w:p>
    <w:p w:rsidR="00E478C0" w:rsidRDefault="00E478C0" w:rsidP="00B3094A">
      <w:pPr>
        <w:jc w:val="center"/>
        <w:rPr>
          <w:rFonts w:ascii="Tahoma" w:hAnsi="Tahoma" w:cs="Tahoma"/>
          <w:sz w:val="18"/>
          <w:szCs w:val="18"/>
        </w:rPr>
      </w:pPr>
      <w:r w:rsidRPr="00EE4FED">
        <w:rPr>
          <w:rFonts w:ascii="Tahoma" w:hAnsi="Tahoma" w:cs="Tahoma"/>
          <w:sz w:val="18"/>
          <w:szCs w:val="18"/>
        </w:rPr>
        <w:t xml:space="preserve">Дата </w:t>
      </w:r>
      <w:proofErr w:type="gramStart"/>
      <w:r w:rsidRPr="00EE4FED">
        <w:rPr>
          <w:rFonts w:ascii="Tahoma" w:hAnsi="Tahoma" w:cs="Tahoma"/>
          <w:sz w:val="18"/>
          <w:szCs w:val="18"/>
        </w:rPr>
        <w:t xml:space="preserve">продажи:   </w:t>
      </w:r>
      <w:proofErr w:type="gramEnd"/>
      <w:r w:rsidRPr="00EE4FED">
        <w:rPr>
          <w:rFonts w:ascii="Tahoma" w:hAnsi="Tahoma" w:cs="Tahoma"/>
          <w:sz w:val="18"/>
          <w:szCs w:val="18"/>
        </w:rPr>
        <w:t xml:space="preserve">                                 МП:                            Кол-во:           </w:t>
      </w:r>
      <w:proofErr w:type="spellStart"/>
      <w:r w:rsidRPr="00EE4FED">
        <w:rPr>
          <w:rFonts w:ascii="Tahoma" w:hAnsi="Tahoma" w:cs="Tahoma"/>
          <w:sz w:val="18"/>
          <w:szCs w:val="18"/>
        </w:rPr>
        <w:t>шт</w:t>
      </w:r>
      <w:proofErr w:type="spellEnd"/>
    </w:p>
    <w:p w:rsidR="00211B94" w:rsidRDefault="00211B94" w:rsidP="005D4131">
      <w:pPr>
        <w:jc w:val="center"/>
        <w:rPr>
          <w:rFonts w:ascii="Tahoma" w:hAnsi="Tahoma" w:cs="Tahoma"/>
          <w:b/>
          <w:sz w:val="18"/>
          <w:szCs w:val="18"/>
        </w:rPr>
      </w:pPr>
    </w:p>
    <w:p w:rsidR="00957199" w:rsidRDefault="00957199" w:rsidP="005D4131">
      <w:pPr>
        <w:jc w:val="center"/>
        <w:rPr>
          <w:rFonts w:ascii="Tahoma" w:hAnsi="Tahoma" w:cs="Tahoma"/>
          <w:b/>
          <w:sz w:val="18"/>
          <w:szCs w:val="18"/>
        </w:rPr>
      </w:pPr>
    </w:p>
    <w:p w:rsidR="00092D0D" w:rsidRDefault="00092D0D" w:rsidP="005D4131">
      <w:pPr>
        <w:jc w:val="center"/>
        <w:rPr>
          <w:rFonts w:ascii="Tahoma" w:hAnsi="Tahoma" w:cs="Tahoma"/>
          <w:b/>
          <w:sz w:val="18"/>
          <w:szCs w:val="18"/>
        </w:rPr>
      </w:pPr>
    </w:p>
    <w:p w:rsidR="004F01E2" w:rsidRPr="005D4131" w:rsidRDefault="004F01E2" w:rsidP="005D4131">
      <w:pPr>
        <w:jc w:val="center"/>
        <w:rPr>
          <w:rFonts w:ascii="Tahoma" w:hAnsi="Tahoma" w:cs="Tahoma"/>
          <w:b/>
          <w:sz w:val="18"/>
          <w:szCs w:val="18"/>
        </w:rPr>
      </w:pPr>
      <w:r w:rsidRPr="005D4131">
        <w:rPr>
          <w:rFonts w:ascii="Tahoma" w:hAnsi="Tahoma" w:cs="Tahoma"/>
          <w:b/>
          <w:sz w:val="18"/>
          <w:szCs w:val="18"/>
        </w:rPr>
        <w:lastRenderedPageBreak/>
        <w:t>2. Использование по назначению</w:t>
      </w:r>
    </w:p>
    <w:p w:rsidR="005D4131" w:rsidRPr="005D4131" w:rsidRDefault="000C7A10" w:rsidP="005D4131">
      <w:pPr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2.1 Порядок установки, </w:t>
      </w:r>
      <w:r w:rsidR="005D4131" w:rsidRPr="005D4131">
        <w:rPr>
          <w:rFonts w:ascii="Tahoma" w:hAnsi="Tahoma" w:cs="Tahoma"/>
          <w:b/>
          <w:sz w:val="18"/>
          <w:szCs w:val="18"/>
        </w:rPr>
        <w:t>подготовка</w:t>
      </w:r>
      <w:r>
        <w:rPr>
          <w:rFonts w:ascii="Tahoma" w:hAnsi="Tahoma" w:cs="Tahoma"/>
          <w:b/>
          <w:sz w:val="18"/>
          <w:szCs w:val="18"/>
        </w:rPr>
        <w:t xml:space="preserve"> и работа</w:t>
      </w:r>
    </w:p>
    <w:p w:rsidR="009E35FC" w:rsidRPr="009E35FC" w:rsidRDefault="009E35FC" w:rsidP="009E35FC">
      <w:pPr>
        <w:pStyle w:val="a3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ahoma" w:hAnsi="Tahoma" w:cs="Tahoma"/>
          <w:sz w:val="18"/>
          <w:szCs w:val="18"/>
        </w:rPr>
      </w:pPr>
      <w:r w:rsidRPr="009E35FC">
        <w:rPr>
          <w:rFonts w:ascii="Tahoma" w:hAnsi="Tahoma" w:cs="Tahoma"/>
          <w:sz w:val="18"/>
          <w:szCs w:val="18"/>
        </w:rPr>
        <w:t>Внимательно прочитайте и ознакомьтесь с инструкцией насоса сверхвысокого давления.</w:t>
      </w:r>
    </w:p>
    <w:p w:rsidR="009E35FC" w:rsidRPr="009E35FC" w:rsidRDefault="009E35FC" w:rsidP="009E35FC">
      <w:pPr>
        <w:pStyle w:val="a3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ahoma" w:hAnsi="Tahoma" w:cs="Tahoma"/>
          <w:sz w:val="18"/>
          <w:szCs w:val="18"/>
        </w:rPr>
      </w:pPr>
      <w:r w:rsidRPr="009E35FC">
        <w:rPr>
          <w:rFonts w:ascii="Tahoma" w:hAnsi="Tahoma" w:cs="Tahoma"/>
          <w:sz w:val="18"/>
          <w:szCs w:val="18"/>
        </w:rPr>
        <w:t>Подключите насос к трубогибочному станку с помощью маслопровода высокого давления.</w:t>
      </w:r>
    </w:p>
    <w:p w:rsidR="009E35FC" w:rsidRPr="009E35FC" w:rsidRDefault="009E35FC" w:rsidP="009E35FC">
      <w:pPr>
        <w:pStyle w:val="a3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ahoma" w:hAnsi="Tahoma" w:cs="Tahoma"/>
          <w:sz w:val="18"/>
          <w:szCs w:val="18"/>
        </w:rPr>
      </w:pPr>
      <w:r w:rsidRPr="009E35FC">
        <w:rPr>
          <w:rFonts w:ascii="Tahoma" w:hAnsi="Tahoma" w:cs="Tahoma"/>
          <w:sz w:val="18"/>
          <w:szCs w:val="18"/>
        </w:rPr>
        <w:t>Смажьте контактное положение опорных колес (7) и сгибаемой трубы во время работы.</w:t>
      </w:r>
    </w:p>
    <w:p w:rsidR="009E35FC" w:rsidRPr="009E35FC" w:rsidRDefault="009E35FC" w:rsidP="009E35FC">
      <w:pPr>
        <w:pStyle w:val="a3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ahoma" w:hAnsi="Tahoma" w:cs="Tahoma"/>
          <w:sz w:val="18"/>
          <w:szCs w:val="18"/>
        </w:rPr>
      </w:pPr>
      <w:r w:rsidRPr="009E35FC">
        <w:rPr>
          <w:rFonts w:ascii="Tahoma" w:hAnsi="Tahoma" w:cs="Tahoma"/>
          <w:sz w:val="18"/>
          <w:szCs w:val="18"/>
        </w:rPr>
        <w:t>Выберите надлежащий гибочный штамп в соответствии с размером сгибаемого материала, и установите его на верхней части приводного стержня (9), повернув штамп соответствующего размера в двух опорных колесах в направлении гибочного штампа, обратите внимание, что опорные колеса должны быть помещены в отверстия соответствующего размера верхней и нижней траверс, колесо максимальной спецификации должно быть помещено в самое внешнее отверстие, поместите другие колеса по аналогии, избегая ошибки положения отверстия колеса, чтобы предотвратить повреждение штампа и компонентов станка.</w:t>
      </w:r>
    </w:p>
    <w:p w:rsidR="009E35FC" w:rsidRPr="009E35FC" w:rsidRDefault="009E35FC" w:rsidP="009E35FC">
      <w:pPr>
        <w:pStyle w:val="a3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ahoma" w:hAnsi="Tahoma" w:cs="Tahoma"/>
          <w:sz w:val="18"/>
          <w:szCs w:val="18"/>
        </w:rPr>
      </w:pPr>
      <w:r w:rsidRPr="009E35FC">
        <w:rPr>
          <w:rFonts w:ascii="Tahoma" w:hAnsi="Tahoma" w:cs="Tahoma"/>
          <w:sz w:val="18"/>
          <w:szCs w:val="18"/>
        </w:rPr>
        <w:t>Прежде чем начать работу трубогибочного станка, откройте отвод воздуха и переключатель возврата масла (3), чтобы выпустить воздух внутри гидравлического цилиндра (4), а затем обратно завинтите его.</w:t>
      </w:r>
    </w:p>
    <w:p w:rsidR="009E35FC" w:rsidRDefault="009E35FC" w:rsidP="009E35FC">
      <w:pPr>
        <w:pStyle w:val="a3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ahoma" w:hAnsi="Tahoma" w:cs="Tahoma"/>
          <w:sz w:val="18"/>
          <w:szCs w:val="18"/>
        </w:rPr>
      </w:pPr>
      <w:r w:rsidRPr="009E35FC">
        <w:rPr>
          <w:rFonts w:ascii="Tahoma" w:hAnsi="Tahoma" w:cs="Tahoma"/>
          <w:sz w:val="18"/>
          <w:szCs w:val="18"/>
        </w:rPr>
        <w:t>После надлежащего закрепления заготовки, вывинтите винт для добавления масла в масляный насос и запустите электрический станок после введения маслопровода в масляный бак (I). Поверните переключатель (3) трубогибочного станка после того, как электрический станок поработает 1-2 минуты, и поместите ручку насоса в положение нагнетания давления, затем начнет работать трубогибочный станок. После завершения сгибания, поверните переключатель возврата масла трубогибочного станка (3) по часовой стрелке, чтобы увеличить давление, и против часовой стрелки, чтобы стравить его, поверните ручку в положении стравливания, приводной стержень втягивается.</w:t>
      </w:r>
    </w:p>
    <w:p w:rsidR="00E379C6" w:rsidRDefault="00E379C6" w:rsidP="00E379C6">
      <w:pPr>
        <w:spacing w:before="240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2.2</w:t>
      </w:r>
      <w:r w:rsidRPr="005D4131">
        <w:rPr>
          <w:rFonts w:ascii="Tahoma" w:hAnsi="Tahoma" w:cs="Tahoma"/>
          <w:b/>
          <w:sz w:val="18"/>
          <w:szCs w:val="18"/>
        </w:rPr>
        <w:t xml:space="preserve"> </w:t>
      </w:r>
      <w:r>
        <w:rPr>
          <w:rFonts w:ascii="Tahoma" w:hAnsi="Tahoma" w:cs="Tahoma"/>
          <w:b/>
          <w:sz w:val="18"/>
          <w:szCs w:val="18"/>
        </w:rPr>
        <w:t>Техническое обслуживание</w:t>
      </w:r>
    </w:p>
    <w:p w:rsidR="00E379C6" w:rsidRPr="00E379C6" w:rsidRDefault="00E379C6" w:rsidP="00E379C6">
      <w:pPr>
        <w:spacing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E379C6">
        <w:rPr>
          <w:rFonts w:ascii="Tahoma" w:hAnsi="Tahoma" w:cs="Tahoma"/>
          <w:sz w:val="18"/>
          <w:szCs w:val="18"/>
        </w:rPr>
        <w:t>Техническое обслуживание необходимо для поддержания изделия в постоянной технической исправности. Технический уход включает его визуальный осмотр: проверяется качество затяжки резьбовых соединений, проверяется состояние рабочей поверхности насадок и рабочего вала. Царапины, сколы и другие дефекты поверхности не допускаются. При длительных перерывах в работе, свыше 4 месяцев, произвести консервацию изделия в следующем порядке: очистить изделие от пыли и грязи, протереть насухо от влаги, наружные поверхности изделия покрыть консервационной смазкой К-17.</w:t>
      </w:r>
    </w:p>
    <w:p w:rsidR="005D4131" w:rsidRDefault="009E35FC" w:rsidP="00ED2818">
      <w:pPr>
        <w:spacing w:before="240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2.</w:t>
      </w:r>
      <w:r w:rsidR="00E379C6">
        <w:rPr>
          <w:rFonts w:ascii="Tahoma" w:hAnsi="Tahoma" w:cs="Tahoma"/>
          <w:b/>
          <w:sz w:val="18"/>
          <w:szCs w:val="18"/>
        </w:rPr>
        <w:t>3</w:t>
      </w:r>
      <w:r w:rsidR="005D4131" w:rsidRPr="005D4131">
        <w:rPr>
          <w:rFonts w:ascii="Tahoma" w:hAnsi="Tahoma" w:cs="Tahoma"/>
          <w:b/>
          <w:sz w:val="18"/>
          <w:szCs w:val="18"/>
        </w:rPr>
        <w:t xml:space="preserve"> Меры предосторожности</w:t>
      </w:r>
    </w:p>
    <w:p w:rsidR="009E35FC" w:rsidRPr="00BB7C26" w:rsidRDefault="009E35FC" w:rsidP="00BB7C26">
      <w:pPr>
        <w:pStyle w:val="a3"/>
        <w:numPr>
          <w:ilvl w:val="0"/>
          <w:numId w:val="17"/>
        </w:numPr>
        <w:spacing w:after="0" w:line="240" w:lineRule="auto"/>
        <w:ind w:left="1134" w:firstLine="0"/>
        <w:jc w:val="both"/>
        <w:rPr>
          <w:rStyle w:val="FontStyle58"/>
          <w:rFonts w:ascii="Tahoma" w:hAnsi="Tahoma" w:cs="Tahoma"/>
          <w:sz w:val="18"/>
          <w:szCs w:val="18"/>
        </w:rPr>
      </w:pPr>
      <w:r w:rsidRPr="00BB7C26">
        <w:rPr>
          <w:rStyle w:val="FontStyle58"/>
          <w:rFonts w:ascii="Tahoma" w:hAnsi="Tahoma" w:cs="Tahoma"/>
          <w:sz w:val="18"/>
          <w:szCs w:val="18"/>
        </w:rPr>
        <w:t xml:space="preserve">При работе необходимо: </w:t>
      </w:r>
      <w:r w:rsidRPr="00BB7C26">
        <w:rPr>
          <w:rStyle w:val="FontStyle77"/>
          <w:rFonts w:ascii="Tahoma" w:hAnsi="Tahoma" w:cs="Tahoma"/>
          <w:sz w:val="18"/>
          <w:szCs w:val="18"/>
        </w:rPr>
        <w:t xml:space="preserve">содержать трубогиб в чистоте, </w:t>
      </w:r>
      <w:r w:rsidRPr="00BB7C26">
        <w:rPr>
          <w:rStyle w:val="FontStyle58"/>
          <w:rFonts w:ascii="Tahoma" w:hAnsi="Tahoma" w:cs="Tahoma"/>
          <w:sz w:val="18"/>
          <w:szCs w:val="18"/>
        </w:rPr>
        <w:t>надежно крепить опорные ролики и трубогибную насадку; устанавливать ролики и трубогибные насадки</w:t>
      </w:r>
      <w:r w:rsidR="00BB7C26">
        <w:rPr>
          <w:rStyle w:val="FontStyle58"/>
          <w:rFonts w:ascii="Tahoma" w:hAnsi="Tahoma" w:cs="Tahoma"/>
          <w:sz w:val="18"/>
          <w:szCs w:val="18"/>
        </w:rPr>
        <w:t>,</w:t>
      </w:r>
      <w:r w:rsidRPr="00BB7C26">
        <w:rPr>
          <w:rStyle w:val="FontStyle58"/>
          <w:rFonts w:ascii="Tahoma" w:hAnsi="Tahoma" w:cs="Tahoma"/>
          <w:sz w:val="18"/>
          <w:szCs w:val="18"/>
        </w:rPr>
        <w:t xml:space="preserve"> соответствующие диаметру изгиба трубы.</w:t>
      </w:r>
    </w:p>
    <w:p w:rsidR="009E35FC" w:rsidRPr="00BB7C26" w:rsidRDefault="00BB7C26" w:rsidP="00BB7C26">
      <w:pPr>
        <w:pStyle w:val="Style30"/>
        <w:widowControl/>
        <w:numPr>
          <w:ilvl w:val="0"/>
          <w:numId w:val="17"/>
        </w:numPr>
        <w:tabs>
          <w:tab w:val="left" w:pos="1176"/>
        </w:tabs>
        <w:spacing w:line="240" w:lineRule="auto"/>
        <w:ind w:left="1134" w:firstLine="0"/>
        <w:rPr>
          <w:rStyle w:val="FontStyle77"/>
          <w:rFonts w:ascii="Tahoma" w:hAnsi="Tahoma" w:cs="Tahoma"/>
          <w:sz w:val="18"/>
          <w:szCs w:val="18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68480" behindDoc="0" locked="0" layoutInCell="1" allowOverlap="1" wp14:anchorId="3F20054F" wp14:editId="4A787B65">
            <wp:simplePos x="0" y="0"/>
            <wp:positionH relativeFrom="margin">
              <wp:align>left</wp:align>
            </wp:positionH>
            <wp:positionV relativeFrom="paragraph">
              <wp:posOffset>219075</wp:posOffset>
            </wp:positionV>
            <wp:extent cx="584200" cy="519430"/>
            <wp:effectExtent l="0" t="0" r="6350" b="0"/>
            <wp:wrapNone/>
            <wp:docPr id="9" name="Рисунок 9" descr="ACHTUN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CHTUNG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1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35FC" w:rsidRPr="00BB7C26">
        <w:rPr>
          <w:rStyle w:val="FontStyle61"/>
          <w:rFonts w:ascii="Tahoma" w:hAnsi="Tahoma" w:cs="Tahoma"/>
          <w:sz w:val="18"/>
          <w:szCs w:val="18"/>
        </w:rPr>
        <w:t xml:space="preserve">Внимание! </w:t>
      </w:r>
      <w:r w:rsidR="009E35FC" w:rsidRPr="00BB7C26">
        <w:rPr>
          <w:rStyle w:val="FontStyle77"/>
          <w:rFonts w:ascii="Tahoma" w:hAnsi="Tahoma" w:cs="Tahoma"/>
          <w:sz w:val="18"/>
          <w:szCs w:val="18"/>
        </w:rPr>
        <w:t>В случае если труба не соответствует размеру трубной насадки, возможна как поломка трубной насадки, так и деформация изгибаемой трубы и закусывание кромок, что также приводит к поломке рабочих деталей трубогиба.</w:t>
      </w:r>
    </w:p>
    <w:p w:rsidR="009E35FC" w:rsidRPr="00BB7C26" w:rsidRDefault="009E35FC" w:rsidP="00BB7C26">
      <w:pPr>
        <w:pStyle w:val="a3"/>
        <w:numPr>
          <w:ilvl w:val="0"/>
          <w:numId w:val="17"/>
        </w:numPr>
        <w:spacing w:after="0" w:line="240" w:lineRule="auto"/>
        <w:ind w:left="1134" w:firstLine="0"/>
        <w:jc w:val="both"/>
        <w:rPr>
          <w:rStyle w:val="FontStyle58"/>
          <w:rFonts w:ascii="Tahoma" w:hAnsi="Tahoma" w:cs="Tahoma"/>
          <w:sz w:val="18"/>
          <w:szCs w:val="18"/>
        </w:rPr>
      </w:pPr>
      <w:r w:rsidRPr="00BB7C26">
        <w:rPr>
          <w:rStyle w:val="FontStyle58"/>
          <w:rFonts w:ascii="Tahoma" w:hAnsi="Tahoma" w:cs="Tahoma"/>
          <w:sz w:val="18"/>
          <w:szCs w:val="18"/>
        </w:rPr>
        <w:t>Запрещается эксплуатировать неисправный трубогиб;</w:t>
      </w:r>
    </w:p>
    <w:p w:rsidR="009E35FC" w:rsidRPr="00BB7C26" w:rsidRDefault="009E35FC" w:rsidP="00BB7C26">
      <w:pPr>
        <w:pStyle w:val="a3"/>
        <w:numPr>
          <w:ilvl w:val="0"/>
          <w:numId w:val="17"/>
        </w:numPr>
        <w:spacing w:after="0" w:line="240" w:lineRule="auto"/>
        <w:ind w:left="1134" w:firstLine="0"/>
        <w:jc w:val="both"/>
        <w:rPr>
          <w:rStyle w:val="FontStyle58"/>
          <w:rFonts w:ascii="Tahoma" w:hAnsi="Tahoma" w:cs="Tahoma"/>
          <w:sz w:val="18"/>
          <w:szCs w:val="18"/>
        </w:rPr>
      </w:pPr>
      <w:r w:rsidRPr="00BB7C26">
        <w:rPr>
          <w:rStyle w:val="FontStyle58"/>
          <w:rFonts w:ascii="Tahoma" w:hAnsi="Tahoma" w:cs="Tahoma"/>
          <w:sz w:val="18"/>
          <w:szCs w:val="18"/>
        </w:rPr>
        <w:t>Запрещается производить подтяжку соединений и выравнивание сгибаемой трубы при наличии давления;</w:t>
      </w:r>
    </w:p>
    <w:p w:rsidR="009E35FC" w:rsidRPr="00BB7C26" w:rsidRDefault="009E35FC" w:rsidP="00BB7C26">
      <w:pPr>
        <w:pStyle w:val="Style12"/>
        <w:widowControl/>
        <w:numPr>
          <w:ilvl w:val="0"/>
          <w:numId w:val="17"/>
        </w:numPr>
        <w:spacing w:line="240" w:lineRule="auto"/>
        <w:ind w:left="1134" w:firstLine="0"/>
        <w:jc w:val="both"/>
        <w:rPr>
          <w:rStyle w:val="FontStyle58"/>
          <w:rFonts w:ascii="Tahoma" w:hAnsi="Tahoma" w:cs="Tahoma"/>
          <w:sz w:val="18"/>
          <w:szCs w:val="18"/>
        </w:rPr>
      </w:pPr>
      <w:r w:rsidRPr="00BB7C26">
        <w:rPr>
          <w:rStyle w:val="FontStyle58"/>
          <w:rFonts w:ascii="Tahoma" w:hAnsi="Tahoma" w:cs="Tahoma"/>
          <w:sz w:val="18"/>
          <w:szCs w:val="18"/>
        </w:rPr>
        <w:t>Запрещается эксплуатировать трубогиб для гибки труб большего диаметра, чем указано в технических характеристиках;</w:t>
      </w:r>
    </w:p>
    <w:p w:rsidR="009E35FC" w:rsidRPr="00BB7C26" w:rsidRDefault="009E35FC" w:rsidP="00BB7C26">
      <w:pPr>
        <w:pStyle w:val="Style5"/>
        <w:widowControl/>
        <w:numPr>
          <w:ilvl w:val="0"/>
          <w:numId w:val="17"/>
        </w:numPr>
        <w:tabs>
          <w:tab w:val="left" w:pos="360"/>
        </w:tabs>
        <w:spacing w:line="240" w:lineRule="auto"/>
        <w:ind w:left="1134" w:firstLine="0"/>
        <w:jc w:val="both"/>
        <w:rPr>
          <w:rStyle w:val="FontStyle58"/>
          <w:rFonts w:ascii="Tahoma" w:hAnsi="Tahoma" w:cs="Tahoma"/>
          <w:sz w:val="18"/>
          <w:szCs w:val="18"/>
        </w:rPr>
      </w:pPr>
      <w:r w:rsidRPr="00BB7C26">
        <w:rPr>
          <w:rStyle w:val="FontStyle58"/>
          <w:rFonts w:ascii="Tahoma" w:hAnsi="Tahoma" w:cs="Tahoma"/>
          <w:sz w:val="18"/>
          <w:szCs w:val="18"/>
        </w:rPr>
        <w:t>Запрещается наносить удары по трубогибу;</w:t>
      </w:r>
    </w:p>
    <w:p w:rsidR="009E35FC" w:rsidRPr="00BB7C26" w:rsidRDefault="009E35FC" w:rsidP="00BB7C26">
      <w:pPr>
        <w:pStyle w:val="Style5"/>
        <w:widowControl/>
        <w:numPr>
          <w:ilvl w:val="0"/>
          <w:numId w:val="17"/>
        </w:numPr>
        <w:tabs>
          <w:tab w:val="left" w:pos="360"/>
        </w:tabs>
        <w:spacing w:line="240" w:lineRule="auto"/>
        <w:ind w:left="1134" w:firstLine="0"/>
        <w:jc w:val="both"/>
        <w:rPr>
          <w:rStyle w:val="FontStyle58"/>
          <w:rFonts w:ascii="Tahoma" w:hAnsi="Tahoma" w:cs="Tahoma"/>
          <w:sz w:val="18"/>
          <w:szCs w:val="18"/>
        </w:rPr>
      </w:pPr>
      <w:r w:rsidRPr="00BB7C26">
        <w:rPr>
          <w:rStyle w:val="FontStyle58"/>
          <w:rFonts w:ascii="Tahoma" w:hAnsi="Tahoma" w:cs="Tahoma"/>
          <w:sz w:val="18"/>
          <w:szCs w:val="18"/>
        </w:rPr>
        <w:t>Запрещается подвергать загрязнению и вносить изменения в конструкцию;</w:t>
      </w:r>
    </w:p>
    <w:p w:rsidR="009E35FC" w:rsidRPr="00BB7C26" w:rsidRDefault="009E35FC" w:rsidP="00BB7C26">
      <w:pPr>
        <w:pStyle w:val="Style5"/>
        <w:widowControl/>
        <w:numPr>
          <w:ilvl w:val="0"/>
          <w:numId w:val="17"/>
        </w:numPr>
        <w:tabs>
          <w:tab w:val="left" w:pos="360"/>
        </w:tabs>
        <w:spacing w:line="240" w:lineRule="auto"/>
        <w:ind w:left="1134" w:firstLine="0"/>
        <w:jc w:val="both"/>
        <w:rPr>
          <w:rStyle w:val="FontStyle58"/>
          <w:rFonts w:ascii="Tahoma" w:hAnsi="Tahoma" w:cs="Tahoma"/>
          <w:sz w:val="18"/>
          <w:szCs w:val="18"/>
        </w:rPr>
      </w:pPr>
      <w:r w:rsidRPr="00BB7C26">
        <w:rPr>
          <w:rStyle w:val="FontStyle58"/>
          <w:rFonts w:ascii="Tahoma" w:hAnsi="Tahoma" w:cs="Tahoma"/>
          <w:sz w:val="18"/>
          <w:szCs w:val="18"/>
        </w:rPr>
        <w:t>Запрещается эксплуатировать трубогиб необученному персоналу.</w:t>
      </w:r>
    </w:p>
    <w:p w:rsidR="009E35FC" w:rsidRDefault="009E35FC" w:rsidP="009E35FC">
      <w:pPr>
        <w:pStyle w:val="Style5"/>
        <w:widowControl/>
        <w:tabs>
          <w:tab w:val="left" w:pos="360"/>
        </w:tabs>
        <w:ind w:firstLine="0"/>
        <w:rPr>
          <w:rStyle w:val="FontStyle58"/>
        </w:rPr>
      </w:pPr>
    </w:p>
    <w:p w:rsidR="007C3580" w:rsidRPr="005D4131" w:rsidRDefault="007C3580" w:rsidP="007C3580">
      <w:pPr>
        <w:spacing w:before="240"/>
        <w:jc w:val="center"/>
        <w:rPr>
          <w:rFonts w:ascii="Tahoma" w:hAnsi="Tahoma" w:cs="Tahoma"/>
          <w:b/>
          <w:sz w:val="18"/>
          <w:szCs w:val="18"/>
        </w:rPr>
      </w:pPr>
      <w:r w:rsidRPr="005D4131">
        <w:rPr>
          <w:rFonts w:ascii="Tahoma" w:hAnsi="Tahoma" w:cs="Tahoma"/>
          <w:b/>
          <w:sz w:val="18"/>
          <w:szCs w:val="18"/>
        </w:rPr>
        <w:t>3. Гарантийные обязательства</w:t>
      </w:r>
    </w:p>
    <w:p w:rsidR="007C3580" w:rsidRDefault="007C3580" w:rsidP="007C3580">
      <w:pPr>
        <w:spacing w:after="0" w:line="240" w:lineRule="auto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Оборудование марки </w:t>
      </w:r>
      <w:r>
        <w:rPr>
          <w:rFonts w:ascii="Tahoma" w:hAnsi="Tahoma" w:cs="Tahoma"/>
          <w:color w:val="000000"/>
          <w:sz w:val="18"/>
          <w:szCs w:val="18"/>
          <w:lang w:val="en-US"/>
        </w:rPr>
        <w:t>TOR</w:t>
      </w:r>
      <w:r>
        <w:rPr>
          <w:rFonts w:ascii="Tahoma" w:hAnsi="Tahoma" w:cs="Tahoma"/>
          <w:color w:val="000000"/>
          <w:sz w:val="18"/>
          <w:szCs w:val="18"/>
        </w:rPr>
        <w:t xml:space="preserve">, представленное в России и странах Таможенного союза, полностью соответствует Техническому регламенту Таможенного союза ТР ТС 010/2011 «О безопасности машин и оборудования», что подтверждается декларациями соответствия. </w:t>
      </w:r>
    </w:p>
    <w:p w:rsidR="007C3580" w:rsidRPr="00B017D6" w:rsidRDefault="007C3580" w:rsidP="007C3580">
      <w:pPr>
        <w:spacing w:after="0" w:line="240" w:lineRule="auto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Продукция, поставляемая на рынок стран Европейского союза, соответствует требованиям качества </w:t>
      </w:r>
      <w:r>
        <w:rPr>
          <w:rFonts w:ascii="Tahoma" w:hAnsi="Tahoma" w:cs="Tahoma"/>
          <w:color w:val="000000"/>
          <w:sz w:val="18"/>
          <w:szCs w:val="18"/>
          <w:lang w:val="en-US"/>
        </w:rPr>
        <w:t>Directive</w:t>
      </w:r>
      <w:r w:rsidRPr="00B017D6">
        <w:rPr>
          <w:rFonts w:ascii="Tahoma" w:hAnsi="Tahoma" w:cs="Tahoma"/>
          <w:color w:val="000000"/>
          <w:sz w:val="18"/>
          <w:szCs w:val="18"/>
        </w:rPr>
        <w:t xml:space="preserve"> 2006/42/</w:t>
      </w:r>
      <w:r>
        <w:rPr>
          <w:rFonts w:ascii="Tahoma" w:hAnsi="Tahoma" w:cs="Tahoma"/>
          <w:color w:val="000000"/>
          <w:sz w:val="18"/>
          <w:szCs w:val="18"/>
          <w:lang w:val="en-US"/>
        </w:rPr>
        <w:t>EC</w:t>
      </w:r>
      <w:r w:rsidRPr="00B017D6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  <w:lang w:val="en-US"/>
        </w:rPr>
        <w:t>on</w:t>
      </w:r>
      <w:r w:rsidRPr="00B017D6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  <w:lang w:val="en-US"/>
        </w:rPr>
        <w:t>Machinery</w:t>
      </w:r>
      <w:r w:rsidRPr="00B017D6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  <w:lang w:val="en-US"/>
        </w:rPr>
        <w:t>Factsheet</w:t>
      </w:r>
      <w:r w:rsidRPr="00B017D6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  <w:lang w:val="en-US"/>
        </w:rPr>
        <w:t>for</w:t>
      </w:r>
      <w:r w:rsidRPr="00B017D6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  <w:lang w:val="en-US"/>
        </w:rPr>
        <w:t>Machinery</w:t>
      </w:r>
      <w:r w:rsidRPr="00B017D6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 xml:space="preserve">и имеет сертификат </w:t>
      </w:r>
      <w:r>
        <w:rPr>
          <w:rFonts w:ascii="Tahoma" w:hAnsi="Tahoma" w:cs="Tahoma"/>
          <w:color w:val="000000"/>
          <w:sz w:val="18"/>
          <w:szCs w:val="18"/>
          <w:lang w:val="en-US"/>
        </w:rPr>
        <w:t>CE</w:t>
      </w:r>
      <w:r w:rsidRPr="00B017D6">
        <w:rPr>
          <w:rFonts w:ascii="Tahoma" w:hAnsi="Tahoma" w:cs="Tahoma"/>
          <w:color w:val="000000"/>
          <w:sz w:val="18"/>
          <w:szCs w:val="18"/>
        </w:rPr>
        <w:t>.</w:t>
      </w:r>
    </w:p>
    <w:p w:rsidR="007C3580" w:rsidRDefault="007C3580" w:rsidP="007C3580">
      <w:pPr>
        <w:spacing w:after="0" w:line="240" w:lineRule="auto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Система управления качеством </w:t>
      </w:r>
      <w:r>
        <w:rPr>
          <w:rFonts w:ascii="Tahoma" w:hAnsi="Tahoma" w:cs="Tahoma"/>
          <w:color w:val="000000"/>
          <w:sz w:val="18"/>
          <w:szCs w:val="18"/>
          <w:lang w:val="en-US"/>
        </w:rPr>
        <w:t>TOR</w:t>
      </w:r>
      <w:r w:rsidRPr="00B017D6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  <w:lang w:val="en-US"/>
        </w:rPr>
        <w:t>industries</w:t>
      </w:r>
      <w:r w:rsidRPr="00B017D6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 xml:space="preserve">контролирует каждый этап производства в независимости от географического расположения площадки. Большинство наших производственных площадок сертифицированы по стандарту </w:t>
      </w:r>
      <w:r>
        <w:rPr>
          <w:rFonts w:ascii="Tahoma" w:hAnsi="Tahoma" w:cs="Tahoma"/>
          <w:color w:val="000000"/>
          <w:sz w:val="18"/>
          <w:szCs w:val="18"/>
          <w:lang w:val="en-US"/>
        </w:rPr>
        <w:t>ISO</w:t>
      </w:r>
      <w:r>
        <w:rPr>
          <w:rFonts w:ascii="Tahoma" w:hAnsi="Tahoma" w:cs="Tahoma"/>
          <w:color w:val="000000"/>
          <w:sz w:val="18"/>
          <w:szCs w:val="18"/>
        </w:rPr>
        <w:t xml:space="preserve"> 9001:2008.</w:t>
      </w:r>
    </w:p>
    <w:p w:rsidR="007C3580" w:rsidRDefault="007C3580" w:rsidP="007C3580">
      <w:pPr>
        <w:spacing w:line="240" w:lineRule="auto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Всю необходимую документацию на продукцию можно получить, обратившись в филиал или к представителю/дилеру в вашем регионе/стране.</w:t>
      </w:r>
    </w:p>
    <w:p w:rsidR="007C3580" w:rsidRDefault="007C3580" w:rsidP="007C3580">
      <w:pPr>
        <w:spacing w:line="240" w:lineRule="auto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  <w:r w:rsidRPr="00DE2953">
        <w:rPr>
          <w:rFonts w:ascii="Tahoma" w:hAnsi="Tahoma" w:cs="Tahoma"/>
          <w:color w:val="000000"/>
          <w:sz w:val="18"/>
          <w:szCs w:val="18"/>
        </w:rPr>
        <w:t>Га</w:t>
      </w:r>
      <w:r>
        <w:rPr>
          <w:rFonts w:ascii="Tahoma" w:hAnsi="Tahoma" w:cs="Tahoma"/>
          <w:color w:val="000000"/>
          <w:sz w:val="18"/>
          <w:szCs w:val="18"/>
        </w:rPr>
        <w:t>рантийный срок устанавливается 12</w:t>
      </w:r>
      <w:r w:rsidRPr="00DE2953">
        <w:rPr>
          <w:rFonts w:ascii="Tahoma" w:hAnsi="Tahoma" w:cs="Tahoma"/>
          <w:color w:val="000000"/>
          <w:sz w:val="18"/>
          <w:szCs w:val="18"/>
        </w:rPr>
        <w:t xml:space="preserve"> месяцев со дня </w:t>
      </w:r>
      <w:r w:rsidRPr="00B05F5A">
        <w:rPr>
          <w:rFonts w:ascii="Tahoma" w:hAnsi="Tahoma" w:cs="Tahoma"/>
          <w:sz w:val="18"/>
          <w:szCs w:val="18"/>
        </w:rPr>
        <w:t>продажи конечному потребителю</w:t>
      </w:r>
      <w:r w:rsidRPr="00DE2953">
        <w:rPr>
          <w:rFonts w:ascii="Tahoma" w:hAnsi="Tahoma" w:cs="Tahoma"/>
          <w:color w:val="000000"/>
          <w:sz w:val="18"/>
          <w:szCs w:val="18"/>
        </w:rPr>
        <w:t xml:space="preserve">, но не более 30 месяцев со дня изготовления. </w:t>
      </w:r>
    </w:p>
    <w:p w:rsidR="007C3580" w:rsidRPr="00E94B8F" w:rsidRDefault="007C3580" w:rsidP="007C3580">
      <w:pPr>
        <w:spacing w:after="0"/>
        <w:jc w:val="center"/>
        <w:rPr>
          <w:rFonts w:ascii="Tahoma" w:eastAsia="Times New Roman" w:hAnsi="Tahoma" w:cs="Tahoma"/>
          <w:b/>
          <w:sz w:val="18"/>
          <w:szCs w:val="18"/>
          <w:lang w:eastAsia="ru-RU"/>
        </w:rPr>
      </w:pPr>
      <w:r w:rsidRPr="00E94B8F">
        <w:rPr>
          <w:rFonts w:ascii="Tahoma" w:eastAsia="Times New Roman" w:hAnsi="Tahoma" w:cs="Tahoma"/>
          <w:b/>
          <w:sz w:val="18"/>
          <w:szCs w:val="18"/>
          <w:lang w:eastAsia="ru-RU"/>
        </w:rPr>
        <w:t>ГАРАНТИИ НЕ РАСПРОСТРАНЯЮТСЯ НА:</w:t>
      </w:r>
    </w:p>
    <w:p w:rsidR="007C3580" w:rsidRPr="00E94B8F" w:rsidRDefault="007C3580" w:rsidP="007C3580">
      <w:pPr>
        <w:numPr>
          <w:ilvl w:val="0"/>
          <w:numId w:val="18"/>
        </w:numPr>
        <w:tabs>
          <w:tab w:val="clear" w:pos="720"/>
          <w:tab w:val="num" w:pos="360"/>
        </w:tabs>
        <w:spacing w:after="100" w:afterAutospacing="1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E94B8F">
        <w:rPr>
          <w:rFonts w:ascii="Tahoma" w:eastAsia="Times New Roman" w:hAnsi="Tahoma" w:cs="Tahoma"/>
          <w:sz w:val="18"/>
          <w:szCs w:val="18"/>
          <w:lang w:eastAsia="ru-RU"/>
        </w:rPr>
        <w:t>Детали, подверженные рабочему и другим видам естественного износа, а также на неисправности оборудования, вызванные этими видами износа.</w:t>
      </w:r>
    </w:p>
    <w:p w:rsidR="007C3580" w:rsidRPr="00E94B8F" w:rsidRDefault="007C3580" w:rsidP="007C3580">
      <w:pPr>
        <w:numPr>
          <w:ilvl w:val="0"/>
          <w:numId w:val="18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hAnsi="Tahoma" w:cs="Tahoma"/>
          <w:noProof/>
          <w:sz w:val="18"/>
          <w:szCs w:val="18"/>
          <w:lang w:eastAsia="ru-RU"/>
        </w:rPr>
        <w:drawing>
          <wp:anchor distT="0" distB="0" distL="114300" distR="114300" simplePos="0" relativeHeight="251685888" behindDoc="0" locked="0" layoutInCell="1" allowOverlap="1" wp14:anchorId="058DA54C" wp14:editId="260B0803">
            <wp:simplePos x="0" y="0"/>
            <wp:positionH relativeFrom="column">
              <wp:posOffset>-57150</wp:posOffset>
            </wp:positionH>
            <wp:positionV relativeFrom="paragraph">
              <wp:posOffset>400685</wp:posOffset>
            </wp:positionV>
            <wp:extent cx="584200" cy="519430"/>
            <wp:effectExtent l="0" t="0" r="6350" b="0"/>
            <wp:wrapNone/>
            <wp:docPr id="1" name="Рисунок 1" descr="ACHTUN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HTUNG2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4B8F">
        <w:rPr>
          <w:rFonts w:ascii="Tahoma" w:eastAsia="Times New Roman" w:hAnsi="Tahoma" w:cs="Tahoma"/>
          <w:sz w:val="18"/>
          <w:szCs w:val="18"/>
          <w:lang w:eastAsia="ru-RU"/>
        </w:rPr>
        <w:t>Неисправности оборудования, вызванные несоблюдением инструкций по эксплуатации или произошедшие вследствие использования оборудования не по назначению, во время использования при ненормативных условиях окружающей среды, ненадлежащих производственных условий, в следствие перегрузок или недостаточного, ненадлежащего технического обслуживания или ухода.</w:t>
      </w:r>
    </w:p>
    <w:p w:rsidR="007C3580" w:rsidRPr="00E94B8F" w:rsidRDefault="007C3580" w:rsidP="007C3580">
      <w:pPr>
        <w:numPr>
          <w:ilvl w:val="0"/>
          <w:numId w:val="18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E94B8F">
        <w:rPr>
          <w:rFonts w:ascii="Tahoma" w:eastAsia="Times New Roman" w:hAnsi="Tahoma" w:cs="Tahoma"/>
          <w:sz w:val="18"/>
          <w:szCs w:val="18"/>
          <w:lang w:eastAsia="ru-RU"/>
        </w:rPr>
        <w:t>При использовании оборудования, относящегося к бытовому классу, в условиях высокой интенсивности работ и тяжелых нагрузок.</w:t>
      </w:r>
    </w:p>
    <w:p w:rsidR="007C3580" w:rsidRPr="00E94B8F" w:rsidRDefault="007C3580" w:rsidP="007C3580">
      <w:pPr>
        <w:numPr>
          <w:ilvl w:val="0"/>
          <w:numId w:val="18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E94B8F">
        <w:rPr>
          <w:rFonts w:ascii="Tahoma" w:eastAsia="Times New Roman" w:hAnsi="Tahoma" w:cs="Tahoma"/>
          <w:sz w:val="18"/>
          <w:szCs w:val="18"/>
          <w:lang w:eastAsia="ru-RU"/>
        </w:rPr>
        <w:t>На профилактическое и техническое обслуживание оборудования, например, смазку, промывку</w:t>
      </w:r>
      <w:r>
        <w:rPr>
          <w:rFonts w:ascii="Tahoma" w:eastAsia="Times New Roman" w:hAnsi="Tahoma" w:cs="Tahoma"/>
          <w:sz w:val="18"/>
          <w:szCs w:val="18"/>
          <w:lang w:eastAsia="ru-RU"/>
        </w:rPr>
        <w:t>, замену масла</w:t>
      </w:r>
      <w:r w:rsidRPr="00E94B8F">
        <w:rPr>
          <w:rFonts w:ascii="Tahoma" w:eastAsia="Times New Roman" w:hAnsi="Tahoma" w:cs="Tahoma"/>
          <w:sz w:val="18"/>
          <w:szCs w:val="18"/>
          <w:lang w:eastAsia="ru-RU"/>
        </w:rPr>
        <w:t>.</w:t>
      </w:r>
    </w:p>
    <w:p w:rsidR="007C3580" w:rsidRPr="00E94B8F" w:rsidRDefault="007C3580" w:rsidP="007C3580">
      <w:pPr>
        <w:numPr>
          <w:ilvl w:val="0"/>
          <w:numId w:val="18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E94B8F">
        <w:rPr>
          <w:rFonts w:ascii="Tahoma" w:eastAsia="Times New Roman" w:hAnsi="Tahoma" w:cs="Tahoma"/>
          <w:sz w:val="18"/>
          <w:szCs w:val="18"/>
          <w:lang w:eastAsia="ru-RU"/>
        </w:rPr>
        <w:t>На механические пов</w:t>
      </w:r>
      <w:r>
        <w:rPr>
          <w:rFonts w:ascii="Tahoma" w:eastAsia="Times New Roman" w:hAnsi="Tahoma" w:cs="Tahoma"/>
          <w:sz w:val="18"/>
          <w:szCs w:val="18"/>
          <w:lang w:eastAsia="ru-RU"/>
        </w:rPr>
        <w:t>реждения (трещины, сколы и т.д.</w:t>
      </w:r>
      <w:r w:rsidRPr="00E94B8F">
        <w:rPr>
          <w:rFonts w:ascii="Tahoma" w:eastAsia="Times New Roman" w:hAnsi="Tahoma" w:cs="Tahoma"/>
          <w:sz w:val="18"/>
          <w:szCs w:val="18"/>
          <w:lang w:eastAsia="ru-RU"/>
        </w:rPr>
        <w:t xml:space="preserve">) и повреждения, вызванные воздействием агрессивных сред, высокой влажности и высоких температур, попаданием инородных предметов в вентиляционные отверстия </w:t>
      </w:r>
      <w:r w:rsidRPr="00E94B8F">
        <w:rPr>
          <w:rFonts w:ascii="Tahoma" w:eastAsia="Times New Roman" w:hAnsi="Tahoma" w:cs="Tahoma"/>
          <w:sz w:val="18"/>
          <w:szCs w:val="18"/>
          <w:lang w:eastAsia="ru-RU"/>
        </w:rPr>
        <w:lastRenderedPageBreak/>
        <w:t>электрооборудования, а также повреждения, наступившие в следствие неправильного хранения и коррозии металлических частей.</w:t>
      </w:r>
    </w:p>
    <w:p w:rsidR="007C3580" w:rsidRPr="00E94B8F" w:rsidRDefault="007C3580" w:rsidP="007C3580">
      <w:pPr>
        <w:numPr>
          <w:ilvl w:val="0"/>
          <w:numId w:val="18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E94B8F">
        <w:rPr>
          <w:rFonts w:ascii="Tahoma" w:eastAsia="Times New Roman" w:hAnsi="Tahoma" w:cs="Tahoma"/>
          <w:sz w:val="18"/>
          <w:szCs w:val="18"/>
          <w:lang w:eastAsia="ru-RU"/>
        </w:rPr>
        <w:t>Оборудование, в конструкцию которого были внесены изменения или дополнения.</w:t>
      </w:r>
    </w:p>
    <w:p w:rsidR="007C3580" w:rsidRDefault="007C3580" w:rsidP="007C3580">
      <w:pPr>
        <w:spacing w:after="0" w:line="240" w:lineRule="auto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  <w:r w:rsidRPr="00DE2953">
        <w:rPr>
          <w:rFonts w:ascii="Tahoma" w:hAnsi="Tahoma" w:cs="Tahoma"/>
          <w:color w:val="000000"/>
          <w:sz w:val="18"/>
          <w:szCs w:val="18"/>
        </w:rPr>
        <w:t>В целях определения причин отказа и/или характера повреждений изделия производиться техническая экспертиза сроком 10 рабочих дней</w:t>
      </w:r>
      <w:r>
        <w:rPr>
          <w:rFonts w:ascii="Tahoma" w:hAnsi="Tahoma" w:cs="Tahoma"/>
          <w:color w:val="000000"/>
          <w:sz w:val="18"/>
          <w:szCs w:val="18"/>
        </w:rPr>
        <w:t xml:space="preserve"> с момента поступления оборудования на диагностику</w:t>
      </w:r>
      <w:r w:rsidRPr="00DE2953">
        <w:rPr>
          <w:rFonts w:ascii="Tahoma" w:hAnsi="Tahoma" w:cs="Tahoma"/>
          <w:color w:val="000000"/>
          <w:sz w:val="18"/>
          <w:szCs w:val="18"/>
        </w:rPr>
        <w:t xml:space="preserve">. По результатам экспертизы принимается решение о замене/ремонте изделия. При этом изделие принимается на экспертизу только </w:t>
      </w:r>
      <w:r>
        <w:rPr>
          <w:rFonts w:ascii="Tahoma" w:hAnsi="Tahoma" w:cs="Tahoma"/>
          <w:color w:val="000000"/>
          <w:sz w:val="18"/>
          <w:szCs w:val="18"/>
        </w:rPr>
        <w:t xml:space="preserve">в полной комплектации, </w:t>
      </w:r>
      <w:r w:rsidRPr="00DE2953">
        <w:rPr>
          <w:rFonts w:ascii="Tahoma" w:hAnsi="Tahoma" w:cs="Tahoma"/>
          <w:color w:val="000000"/>
          <w:sz w:val="18"/>
          <w:szCs w:val="18"/>
        </w:rPr>
        <w:t xml:space="preserve">при наличии паспорта с отметкой о дате продажи и штампом организации-продавца. </w:t>
      </w:r>
    </w:p>
    <w:p w:rsidR="007C3580" w:rsidRDefault="007C3580" w:rsidP="007C3580">
      <w:pPr>
        <w:spacing w:line="240" w:lineRule="auto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  <w:r w:rsidRPr="00DE2953">
        <w:rPr>
          <w:rFonts w:ascii="Tahoma" w:hAnsi="Tahoma" w:cs="Tahoma"/>
          <w:color w:val="000000"/>
          <w:sz w:val="18"/>
          <w:szCs w:val="18"/>
        </w:rPr>
        <w:t>Срок консервации 3 года.</w:t>
      </w:r>
    </w:p>
    <w:p w:rsidR="007C3580" w:rsidRPr="009A52B8" w:rsidRDefault="007C3580" w:rsidP="007C3580">
      <w:pPr>
        <w:spacing w:after="0" w:line="240" w:lineRule="auto"/>
        <w:jc w:val="both"/>
        <w:rPr>
          <w:rFonts w:ascii="Tahoma" w:hAnsi="Tahoma" w:cs="Tahoma"/>
          <w:b/>
          <w:color w:val="000000"/>
          <w:sz w:val="18"/>
          <w:szCs w:val="18"/>
        </w:rPr>
      </w:pPr>
      <w:r w:rsidRPr="009A52B8">
        <w:rPr>
          <w:rFonts w:ascii="Tahoma" w:hAnsi="Tahoma" w:cs="Tahoma"/>
          <w:b/>
          <w:color w:val="000000"/>
          <w:sz w:val="18"/>
          <w:szCs w:val="18"/>
        </w:rPr>
        <w:t>Порядок подачи рекламаций:</w:t>
      </w:r>
    </w:p>
    <w:p w:rsidR="007C3580" w:rsidRPr="00D8382B" w:rsidRDefault="007C3580" w:rsidP="007C3580">
      <w:pPr>
        <w:pStyle w:val="a3"/>
        <w:numPr>
          <w:ilvl w:val="0"/>
          <w:numId w:val="19"/>
        </w:numPr>
        <w:spacing w:after="0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D8382B">
        <w:rPr>
          <w:rFonts w:ascii="Tahoma" w:eastAsia="Times New Roman" w:hAnsi="Tahoma" w:cs="Tahoma"/>
          <w:sz w:val="18"/>
          <w:szCs w:val="18"/>
          <w:lang w:eastAsia="ru-RU"/>
        </w:rPr>
        <w:t xml:space="preserve">Гарантийные рекламации принимаются в течение гарантийного срока. Для этого запросите у организации, в которой вы приобрели оборудование, бланк для рекламации и инструкцию по подаче рекламации. </w:t>
      </w:r>
    </w:p>
    <w:p w:rsidR="007C3580" w:rsidRPr="00D8382B" w:rsidRDefault="007C3580" w:rsidP="007C3580">
      <w:pPr>
        <w:pStyle w:val="a3"/>
        <w:numPr>
          <w:ilvl w:val="0"/>
          <w:numId w:val="19"/>
        </w:numPr>
        <w:spacing w:after="0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D8382B">
        <w:rPr>
          <w:rFonts w:ascii="Tahoma" w:eastAsia="Times New Roman" w:hAnsi="Tahoma" w:cs="Tahoma"/>
          <w:sz w:val="18"/>
          <w:szCs w:val="18"/>
          <w:lang w:eastAsia="ru-RU"/>
        </w:rPr>
        <w:t xml:space="preserve">В случае действия расширенной гарантии, к рекламации следует приложить гарантийный сертификат расширенной гарантии. </w:t>
      </w:r>
    </w:p>
    <w:p w:rsidR="007C3580" w:rsidRPr="00D8382B" w:rsidRDefault="007C3580" w:rsidP="007C3580">
      <w:pPr>
        <w:pStyle w:val="a3"/>
        <w:numPr>
          <w:ilvl w:val="0"/>
          <w:numId w:val="19"/>
        </w:numPr>
        <w:spacing w:after="0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D8382B">
        <w:rPr>
          <w:rFonts w:ascii="Tahoma" w:eastAsia="Times New Roman" w:hAnsi="Tahoma" w:cs="Tahoma"/>
          <w:sz w:val="18"/>
          <w:szCs w:val="18"/>
          <w:lang w:eastAsia="ru-RU"/>
        </w:rPr>
        <w:t xml:space="preserve">Оборудование, отосланное дилеру или в сервисный центр в частично или полностью разобранном виде, под действие гарантии не подпадает. Все риски по пересылке оборудования дилеру или в сервисный центр несет владелец оборудования. </w:t>
      </w:r>
    </w:p>
    <w:p w:rsidR="007C3580" w:rsidRPr="00D8382B" w:rsidRDefault="007C3580" w:rsidP="007C3580">
      <w:pPr>
        <w:pStyle w:val="a3"/>
        <w:numPr>
          <w:ilvl w:val="0"/>
          <w:numId w:val="19"/>
        </w:numPr>
        <w:spacing w:after="0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D8382B">
        <w:rPr>
          <w:rFonts w:ascii="Tahoma" w:eastAsia="Times New Roman" w:hAnsi="Tahoma" w:cs="Tahoma"/>
          <w:sz w:val="18"/>
          <w:szCs w:val="18"/>
          <w:lang w:eastAsia="ru-RU"/>
        </w:rPr>
        <w:t xml:space="preserve">Другие претензии, кроме права на бесплатное устранение недостатков оборудования, под действие гарантии не подпадают. </w:t>
      </w:r>
    </w:p>
    <w:p w:rsidR="007C3580" w:rsidRPr="003F2603" w:rsidRDefault="007C3580" w:rsidP="007C3580">
      <w:pPr>
        <w:pStyle w:val="a3"/>
        <w:numPr>
          <w:ilvl w:val="0"/>
          <w:numId w:val="19"/>
        </w:numPr>
        <w:spacing w:line="240" w:lineRule="auto"/>
        <w:ind w:left="1134" w:firstLine="0"/>
        <w:jc w:val="both"/>
        <w:rPr>
          <w:rFonts w:ascii="Tahoma" w:hAnsi="Tahoma" w:cs="Tahoma"/>
          <w:color w:val="000000"/>
          <w:sz w:val="18"/>
          <w:szCs w:val="18"/>
        </w:rPr>
      </w:pPr>
      <w:r w:rsidRPr="00D8382B">
        <w:rPr>
          <w:rFonts w:ascii="Tahoma" w:eastAsia="Times New Roman" w:hAnsi="Tahoma" w:cs="Tahoma"/>
          <w:sz w:val="18"/>
          <w:szCs w:val="18"/>
          <w:lang w:eastAsia="ru-RU"/>
        </w:rPr>
        <w:t>После гарантийного ремонта на условиях расширенной гарантии</w:t>
      </w:r>
      <w:r>
        <w:rPr>
          <w:rFonts w:ascii="Tahoma" w:eastAsia="Times New Roman" w:hAnsi="Tahoma" w:cs="Tahoma"/>
          <w:sz w:val="18"/>
          <w:szCs w:val="18"/>
          <w:lang w:eastAsia="ru-RU"/>
        </w:rPr>
        <w:t>,</w:t>
      </w:r>
      <w:r w:rsidRPr="00D8382B">
        <w:rPr>
          <w:rFonts w:ascii="Tahoma" w:eastAsia="Times New Roman" w:hAnsi="Tahoma" w:cs="Tahoma"/>
          <w:sz w:val="18"/>
          <w:szCs w:val="18"/>
          <w:lang w:eastAsia="ru-RU"/>
        </w:rPr>
        <w:t xml:space="preserve"> срок расширенной гарантии оборудования не продлевается и не возобновляется.</w:t>
      </w:r>
    </w:p>
    <w:p w:rsidR="007C3580" w:rsidRDefault="007C3580" w:rsidP="007C3580">
      <w:pPr>
        <w:spacing w:line="240" w:lineRule="auto"/>
        <w:ind w:left="1134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7C3580" w:rsidRDefault="007C3580" w:rsidP="007C3580">
      <w:pPr>
        <w:spacing w:line="240" w:lineRule="auto"/>
        <w:ind w:left="1134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7C3580" w:rsidRPr="009C529E" w:rsidRDefault="007C3580" w:rsidP="007C3580">
      <w:pPr>
        <w:spacing w:line="240" w:lineRule="auto"/>
        <w:ind w:left="1134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hAnsi="Tahoma" w:cs="Tahoma"/>
          <w:noProof/>
          <w:sz w:val="18"/>
          <w:szCs w:val="18"/>
          <w:lang w:eastAsia="ru-RU"/>
        </w:rPr>
        <w:drawing>
          <wp:anchor distT="0" distB="0" distL="114300" distR="114300" simplePos="0" relativeHeight="251686912" behindDoc="0" locked="0" layoutInCell="1" allowOverlap="1" wp14:anchorId="103F25CC" wp14:editId="6199BA41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485775" cy="431800"/>
            <wp:effectExtent l="0" t="0" r="9525" b="6350"/>
            <wp:wrapNone/>
            <wp:docPr id="14" name="Рисунок 14" descr="ACHTUN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HTUNG2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529E">
        <w:rPr>
          <w:rFonts w:ascii="Tahoma" w:eastAsia="Times New Roman" w:hAnsi="Tahoma" w:cs="Tahoma"/>
          <w:sz w:val="18"/>
          <w:szCs w:val="18"/>
          <w:lang w:eastAsia="ru-RU"/>
        </w:rPr>
        <w:t xml:space="preserve">Информация данного раздела действительна на момент печати настоящего руководства. Актуальная информация о действующих правилах гарантийного обслуживания опубликована на официальном сайте группы компаний TOR INDUSTRIES </w:t>
      </w:r>
      <w:r>
        <w:rPr>
          <w:rFonts w:ascii="Tahoma" w:eastAsia="Times New Roman" w:hAnsi="Tahoma" w:cs="Tahoma"/>
          <w:b/>
          <w:sz w:val="18"/>
          <w:szCs w:val="18"/>
          <w:lang w:eastAsia="ru-RU"/>
        </w:rPr>
        <w:t>www.</w:t>
      </w:r>
      <w:r w:rsidRPr="009C529E">
        <w:rPr>
          <w:rFonts w:ascii="Tahoma" w:eastAsia="Times New Roman" w:hAnsi="Tahoma" w:cs="Tahoma"/>
          <w:b/>
          <w:sz w:val="18"/>
          <w:szCs w:val="18"/>
          <w:lang w:eastAsia="ru-RU"/>
        </w:rPr>
        <w:t>tor-industries.com</w:t>
      </w:r>
      <w:r w:rsidRPr="009C529E">
        <w:rPr>
          <w:rFonts w:ascii="Tahoma" w:eastAsia="Times New Roman" w:hAnsi="Tahoma" w:cs="Tahoma"/>
          <w:sz w:val="18"/>
          <w:szCs w:val="18"/>
          <w:lang w:eastAsia="ru-RU"/>
        </w:rPr>
        <w:t xml:space="preserve"> (раздел «сервис»).</w:t>
      </w:r>
    </w:p>
    <w:p w:rsidR="00E379C6" w:rsidRDefault="00E379C6" w:rsidP="00E478C0">
      <w:pPr>
        <w:ind w:firstLine="567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E379C6" w:rsidRDefault="00E379C6" w:rsidP="00E478C0">
      <w:pPr>
        <w:ind w:firstLine="567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384628" w:rsidRDefault="00384628" w:rsidP="00E478C0">
      <w:pPr>
        <w:ind w:firstLine="567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384628" w:rsidRDefault="00384628" w:rsidP="00E478C0">
      <w:pPr>
        <w:ind w:firstLine="567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7C3580" w:rsidRDefault="007C3580" w:rsidP="00E478C0">
      <w:pPr>
        <w:ind w:firstLine="567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7C3580" w:rsidRDefault="007C3580" w:rsidP="00E478C0">
      <w:pPr>
        <w:ind w:firstLine="567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7C3580" w:rsidRDefault="007C3580" w:rsidP="00E478C0">
      <w:pPr>
        <w:ind w:firstLine="567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7C3580" w:rsidRDefault="007C3580" w:rsidP="00E478C0">
      <w:pPr>
        <w:ind w:firstLine="567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7C3580" w:rsidRDefault="007C3580" w:rsidP="00E478C0">
      <w:pPr>
        <w:ind w:firstLine="567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7C3580" w:rsidRDefault="007C3580" w:rsidP="00E478C0">
      <w:pPr>
        <w:ind w:firstLine="567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7C3580" w:rsidRDefault="007C3580" w:rsidP="00E478C0">
      <w:pPr>
        <w:ind w:firstLine="567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7C3580" w:rsidRDefault="007C3580" w:rsidP="00E478C0">
      <w:pPr>
        <w:ind w:firstLine="567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7C3580" w:rsidRDefault="007C3580" w:rsidP="00E478C0">
      <w:pPr>
        <w:ind w:firstLine="567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7C3580" w:rsidRDefault="007C3580" w:rsidP="00E478C0">
      <w:pPr>
        <w:ind w:firstLine="567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7C3580" w:rsidRDefault="007C3580" w:rsidP="00E478C0">
      <w:pPr>
        <w:ind w:firstLine="567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7C3580" w:rsidRDefault="007C3580" w:rsidP="00E478C0">
      <w:pPr>
        <w:ind w:firstLine="567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7C3580" w:rsidRDefault="007C3580" w:rsidP="00E478C0">
      <w:pPr>
        <w:ind w:firstLine="567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7C3580" w:rsidRDefault="007C3580" w:rsidP="00E478C0">
      <w:pPr>
        <w:ind w:firstLine="567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7C3580" w:rsidRDefault="007C3580" w:rsidP="00E478C0">
      <w:pPr>
        <w:ind w:firstLine="567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7C3580" w:rsidRDefault="007C3580" w:rsidP="00E478C0">
      <w:pPr>
        <w:ind w:firstLine="567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7C3580" w:rsidRDefault="007C3580" w:rsidP="00E478C0">
      <w:pPr>
        <w:ind w:firstLine="567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7C3580" w:rsidRDefault="007C3580" w:rsidP="00E478C0">
      <w:pPr>
        <w:ind w:firstLine="567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7C3580" w:rsidRDefault="007C3580" w:rsidP="00E478C0">
      <w:pPr>
        <w:ind w:firstLine="567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384628" w:rsidRDefault="00384628" w:rsidP="00384628">
      <w:pPr>
        <w:rPr>
          <w:rFonts w:ascii="Tahoma" w:hAnsi="Tahoma" w:cs="Tahoma"/>
          <w:b/>
          <w:color w:val="000000"/>
          <w:sz w:val="18"/>
          <w:szCs w:val="18"/>
        </w:rPr>
      </w:pPr>
    </w:p>
    <w:p w:rsidR="00E478C0" w:rsidRPr="00E478C0" w:rsidRDefault="00E478C0" w:rsidP="00E478C0">
      <w:pPr>
        <w:ind w:firstLine="567"/>
        <w:jc w:val="center"/>
        <w:rPr>
          <w:rFonts w:ascii="Tahoma" w:hAnsi="Tahoma" w:cs="Tahoma"/>
          <w:b/>
          <w:color w:val="000000"/>
          <w:sz w:val="18"/>
          <w:szCs w:val="18"/>
        </w:rPr>
      </w:pPr>
      <w:r w:rsidRPr="00E478C0">
        <w:rPr>
          <w:rFonts w:ascii="Tahoma" w:hAnsi="Tahoma" w:cs="Tahoma"/>
          <w:b/>
          <w:color w:val="000000"/>
          <w:sz w:val="18"/>
          <w:szCs w:val="18"/>
        </w:rPr>
        <w:lastRenderedPageBreak/>
        <w:t>Отметки о периодических проверках и ремонте.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6"/>
        <w:gridCol w:w="4935"/>
        <w:gridCol w:w="4591"/>
      </w:tblGrid>
      <w:tr w:rsidR="001E57F8" w:rsidRPr="00E47F49" w:rsidTr="00E42F65">
        <w:tc>
          <w:tcPr>
            <w:tcW w:w="643" w:type="pct"/>
            <w:shd w:val="pct15" w:color="auto" w:fill="auto"/>
            <w:vAlign w:val="center"/>
          </w:tcPr>
          <w:p w:rsidR="001E57F8" w:rsidRPr="00E47F49" w:rsidRDefault="001E57F8" w:rsidP="00E42F65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47F49">
              <w:rPr>
                <w:rFonts w:ascii="Tahoma" w:hAnsi="Tahoma" w:cs="Tahoma"/>
                <w:b/>
                <w:sz w:val="18"/>
                <w:szCs w:val="18"/>
              </w:rPr>
              <w:t>Дата</w:t>
            </w:r>
          </w:p>
        </w:tc>
        <w:tc>
          <w:tcPr>
            <w:tcW w:w="2257" w:type="pct"/>
            <w:shd w:val="pct15" w:color="auto" w:fill="auto"/>
            <w:vAlign w:val="center"/>
          </w:tcPr>
          <w:p w:rsidR="001E57F8" w:rsidRPr="00E47F49" w:rsidRDefault="001E57F8" w:rsidP="007C3580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Сведения о проверке или ремонте </w:t>
            </w:r>
            <w:r w:rsidR="007C3580">
              <w:rPr>
                <w:rFonts w:ascii="Tahoma" w:hAnsi="Tahoma" w:cs="Tahoma"/>
                <w:b/>
                <w:sz w:val="18"/>
                <w:szCs w:val="18"/>
              </w:rPr>
              <w:t xml:space="preserve">оборудования </w:t>
            </w:r>
          </w:p>
        </w:tc>
        <w:tc>
          <w:tcPr>
            <w:tcW w:w="2100" w:type="pct"/>
            <w:shd w:val="pct15" w:color="auto" w:fill="auto"/>
            <w:vAlign w:val="center"/>
          </w:tcPr>
          <w:p w:rsidR="001E57F8" w:rsidRPr="00E47F49" w:rsidRDefault="001E57F8" w:rsidP="00E42F65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47F49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Подпись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ответственного лица</w:t>
            </w:r>
          </w:p>
        </w:tc>
      </w:tr>
      <w:tr w:rsidR="00E478C0" w:rsidRPr="00E47F49" w:rsidTr="00C605DF">
        <w:trPr>
          <w:trHeight w:val="567"/>
        </w:trPr>
        <w:tc>
          <w:tcPr>
            <w:tcW w:w="643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478C0" w:rsidRPr="00E47F49" w:rsidTr="00C605DF">
        <w:trPr>
          <w:trHeight w:val="567"/>
        </w:trPr>
        <w:tc>
          <w:tcPr>
            <w:tcW w:w="643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478C0" w:rsidRPr="00E47F49" w:rsidTr="00C605DF">
        <w:trPr>
          <w:trHeight w:val="567"/>
        </w:trPr>
        <w:tc>
          <w:tcPr>
            <w:tcW w:w="643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478C0" w:rsidRPr="00E47F49" w:rsidTr="00C605DF">
        <w:trPr>
          <w:trHeight w:val="567"/>
        </w:trPr>
        <w:tc>
          <w:tcPr>
            <w:tcW w:w="643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478C0" w:rsidRPr="00E47F49" w:rsidTr="00C605DF">
        <w:trPr>
          <w:trHeight w:val="567"/>
        </w:trPr>
        <w:tc>
          <w:tcPr>
            <w:tcW w:w="643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478C0" w:rsidRPr="00E47F49" w:rsidTr="00C605DF">
        <w:trPr>
          <w:trHeight w:val="567"/>
        </w:trPr>
        <w:tc>
          <w:tcPr>
            <w:tcW w:w="643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478C0" w:rsidRPr="00E47F49" w:rsidTr="00C605DF">
        <w:trPr>
          <w:trHeight w:val="567"/>
        </w:trPr>
        <w:tc>
          <w:tcPr>
            <w:tcW w:w="643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B3094A" w:rsidRPr="00E47F49" w:rsidTr="00C605DF">
        <w:trPr>
          <w:trHeight w:val="567"/>
        </w:trPr>
        <w:tc>
          <w:tcPr>
            <w:tcW w:w="643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B3094A" w:rsidRPr="00E47F49" w:rsidTr="00C605DF">
        <w:trPr>
          <w:trHeight w:val="567"/>
        </w:trPr>
        <w:tc>
          <w:tcPr>
            <w:tcW w:w="643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B3094A" w:rsidRPr="00E47F49" w:rsidTr="00C605DF">
        <w:trPr>
          <w:trHeight w:val="567"/>
        </w:trPr>
        <w:tc>
          <w:tcPr>
            <w:tcW w:w="643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B3094A" w:rsidRPr="00E47F49" w:rsidTr="00C605DF">
        <w:trPr>
          <w:trHeight w:val="567"/>
        </w:trPr>
        <w:tc>
          <w:tcPr>
            <w:tcW w:w="643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B3094A" w:rsidRPr="00E47F49" w:rsidTr="00C605DF">
        <w:trPr>
          <w:trHeight w:val="567"/>
        </w:trPr>
        <w:tc>
          <w:tcPr>
            <w:tcW w:w="643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B3094A" w:rsidRPr="00E47F49" w:rsidTr="00C605DF">
        <w:trPr>
          <w:trHeight w:val="567"/>
        </w:trPr>
        <w:tc>
          <w:tcPr>
            <w:tcW w:w="643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B3094A" w:rsidRPr="00E47F49" w:rsidTr="00C605DF">
        <w:trPr>
          <w:trHeight w:val="567"/>
        </w:trPr>
        <w:tc>
          <w:tcPr>
            <w:tcW w:w="643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B3094A" w:rsidRPr="00E47F49" w:rsidTr="00C605DF">
        <w:trPr>
          <w:trHeight w:val="567"/>
        </w:trPr>
        <w:tc>
          <w:tcPr>
            <w:tcW w:w="643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B3094A" w:rsidRPr="00E47F49" w:rsidTr="00C605DF">
        <w:trPr>
          <w:trHeight w:val="567"/>
        </w:trPr>
        <w:tc>
          <w:tcPr>
            <w:tcW w:w="643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B3094A" w:rsidRPr="00E47F49" w:rsidTr="00C605DF">
        <w:trPr>
          <w:trHeight w:val="567"/>
        </w:trPr>
        <w:tc>
          <w:tcPr>
            <w:tcW w:w="643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B3094A" w:rsidRPr="00E47F49" w:rsidTr="00C605DF">
        <w:trPr>
          <w:trHeight w:val="567"/>
        </w:trPr>
        <w:tc>
          <w:tcPr>
            <w:tcW w:w="643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0C7A10" w:rsidRPr="00E47F49" w:rsidTr="00C605DF">
        <w:trPr>
          <w:trHeight w:val="567"/>
        </w:trPr>
        <w:tc>
          <w:tcPr>
            <w:tcW w:w="643" w:type="pct"/>
          </w:tcPr>
          <w:p w:rsidR="000C7A10" w:rsidRPr="00E47F49" w:rsidRDefault="000C7A1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0C7A10" w:rsidRPr="00E47F49" w:rsidRDefault="000C7A1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0C7A10" w:rsidRPr="00E47F49" w:rsidRDefault="000C7A1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0C7A10" w:rsidRPr="00E47F49" w:rsidTr="00C605DF">
        <w:trPr>
          <w:trHeight w:val="567"/>
        </w:trPr>
        <w:tc>
          <w:tcPr>
            <w:tcW w:w="643" w:type="pct"/>
          </w:tcPr>
          <w:p w:rsidR="000C7A10" w:rsidRPr="00E47F49" w:rsidRDefault="000C7A1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0C7A10" w:rsidRPr="00E47F49" w:rsidRDefault="000C7A1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0C7A10" w:rsidRPr="00E47F49" w:rsidRDefault="000C7A1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0C7A10" w:rsidRPr="00E47F49" w:rsidTr="00C605DF">
        <w:trPr>
          <w:trHeight w:val="567"/>
        </w:trPr>
        <w:tc>
          <w:tcPr>
            <w:tcW w:w="643" w:type="pct"/>
          </w:tcPr>
          <w:p w:rsidR="000C7A10" w:rsidRPr="00E47F49" w:rsidRDefault="000C7A1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0C7A10" w:rsidRPr="00E47F49" w:rsidRDefault="000C7A1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0C7A10" w:rsidRPr="00E47F49" w:rsidRDefault="000C7A1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14E75" w:rsidRPr="00E47F49" w:rsidTr="00C605DF">
        <w:trPr>
          <w:trHeight w:val="567"/>
        </w:trPr>
        <w:tc>
          <w:tcPr>
            <w:tcW w:w="643" w:type="pct"/>
          </w:tcPr>
          <w:p w:rsidR="00114E75" w:rsidRPr="00E47F49" w:rsidRDefault="00114E75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114E75" w:rsidRPr="00E47F49" w:rsidRDefault="00114E75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114E75" w:rsidRPr="00E47F49" w:rsidRDefault="00114E75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C605DF" w:rsidRPr="00E47F49" w:rsidTr="00C605DF">
        <w:trPr>
          <w:trHeight w:val="567"/>
        </w:trPr>
        <w:tc>
          <w:tcPr>
            <w:tcW w:w="643" w:type="pct"/>
          </w:tcPr>
          <w:p w:rsidR="00C605DF" w:rsidRPr="00E47F49" w:rsidRDefault="00C605DF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C605DF" w:rsidRPr="00E47F49" w:rsidRDefault="00C605DF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C605DF" w:rsidRPr="00E47F49" w:rsidRDefault="00C605DF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C605DF" w:rsidRPr="00E47F49" w:rsidTr="00C605DF">
        <w:trPr>
          <w:trHeight w:val="567"/>
        </w:trPr>
        <w:tc>
          <w:tcPr>
            <w:tcW w:w="643" w:type="pct"/>
          </w:tcPr>
          <w:p w:rsidR="00C605DF" w:rsidRPr="00E47F49" w:rsidRDefault="00C605DF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C605DF" w:rsidRPr="00E47F49" w:rsidRDefault="00C605DF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C605DF" w:rsidRPr="00E47F49" w:rsidRDefault="00C605DF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C605DF" w:rsidRPr="00E47F49" w:rsidTr="00C605DF">
        <w:trPr>
          <w:trHeight w:val="567"/>
        </w:trPr>
        <w:tc>
          <w:tcPr>
            <w:tcW w:w="643" w:type="pct"/>
          </w:tcPr>
          <w:p w:rsidR="00C605DF" w:rsidRPr="00E47F49" w:rsidRDefault="00C605DF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C605DF" w:rsidRPr="00E47F49" w:rsidRDefault="00C605DF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C605DF" w:rsidRPr="00E47F49" w:rsidRDefault="00C605DF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C605DF" w:rsidRPr="00E47F49" w:rsidTr="00C605DF">
        <w:trPr>
          <w:trHeight w:val="567"/>
        </w:trPr>
        <w:tc>
          <w:tcPr>
            <w:tcW w:w="643" w:type="pct"/>
          </w:tcPr>
          <w:p w:rsidR="00C605DF" w:rsidRPr="00E47F49" w:rsidRDefault="00C605DF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C605DF" w:rsidRPr="00E47F49" w:rsidRDefault="00C605DF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C605DF" w:rsidRPr="00E47F49" w:rsidRDefault="00C605DF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:rsidR="00E478C0" w:rsidRPr="005D4131" w:rsidRDefault="00E478C0" w:rsidP="00A07F76">
      <w:pPr>
        <w:jc w:val="both"/>
        <w:rPr>
          <w:rFonts w:ascii="Tahoma" w:hAnsi="Tahoma" w:cs="Tahoma"/>
          <w:sz w:val="18"/>
          <w:szCs w:val="18"/>
        </w:rPr>
      </w:pPr>
    </w:p>
    <w:sectPr w:rsidR="00E478C0" w:rsidRPr="005D4131" w:rsidSect="00F040D0">
      <w:footerReference w:type="default" r:id="rId12"/>
      <w:type w:val="continuous"/>
      <w:pgSz w:w="11906" w:h="16838"/>
      <w:pgMar w:top="397" w:right="397" w:bottom="39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742" w:rsidRDefault="00A87742" w:rsidP="001D1E25">
      <w:pPr>
        <w:spacing w:after="0" w:line="240" w:lineRule="auto"/>
      </w:pPr>
      <w:r>
        <w:separator/>
      </w:r>
    </w:p>
  </w:endnote>
  <w:endnote w:type="continuationSeparator" w:id="0">
    <w:p w:rsidR="00A87742" w:rsidRDefault="00A87742" w:rsidP="001D1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axlineCyrLF-Medium"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0491095"/>
      <w:docPartObj>
        <w:docPartGallery w:val="Page Numbers (Bottom of Page)"/>
        <w:docPartUnique/>
      </w:docPartObj>
    </w:sdtPr>
    <w:sdtEndPr>
      <w:rPr>
        <w:rFonts w:ascii="Tahoma" w:hAnsi="Tahoma" w:cs="Tahoma"/>
        <w:sz w:val="18"/>
        <w:szCs w:val="18"/>
      </w:rPr>
    </w:sdtEndPr>
    <w:sdtContent>
      <w:p w:rsidR="001D1E25" w:rsidRPr="001D1E25" w:rsidRDefault="001D1E25">
        <w:pPr>
          <w:pStyle w:val="a5"/>
          <w:jc w:val="center"/>
          <w:rPr>
            <w:rFonts w:ascii="Tahoma" w:hAnsi="Tahoma" w:cs="Tahoma"/>
            <w:sz w:val="18"/>
            <w:szCs w:val="18"/>
          </w:rPr>
        </w:pPr>
        <w:r w:rsidRPr="001D1E25">
          <w:rPr>
            <w:rFonts w:ascii="Tahoma" w:hAnsi="Tahoma" w:cs="Tahoma"/>
            <w:sz w:val="18"/>
            <w:szCs w:val="18"/>
          </w:rPr>
          <w:fldChar w:fldCharType="begin"/>
        </w:r>
        <w:r w:rsidRPr="001D1E25">
          <w:rPr>
            <w:rFonts w:ascii="Tahoma" w:hAnsi="Tahoma" w:cs="Tahoma"/>
            <w:sz w:val="18"/>
            <w:szCs w:val="18"/>
          </w:rPr>
          <w:instrText>PAGE   \* MERGEFORMAT</w:instrText>
        </w:r>
        <w:r w:rsidRPr="001D1E25">
          <w:rPr>
            <w:rFonts w:ascii="Tahoma" w:hAnsi="Tahoma" w:cs="Tahoma"/>
            <w:sz w:val="18"/>
            <w:szCs w:val="18"/>
          </w:rPr>
          <w:fldChar w:fldCharType="separate"/>
        </w:r>
        <w:r w:rsidR="00E85F8D">
          <w:rPr>
            <w:rFonts w:ascii="Tahoma" w:hAnsi="Tahoma" w:cs="Tahoma"/>
            <w:noProof/>
            <w:sz w:val="18"/>
            <w:szCs w:val="18"/>
          </w:rPr>
          <w:t>6</w:t>
        </w:r>
        <w:r w:rsidRPr="001D1E25">
          <w:rPr>
            <w:rFonts w:ascii="Tahoma" w:hAnsi="Tahoma" w:cs="Tahoma"/>
            <w:sz w:val="18"/>
            <w:szCs w:val="18"/>
          </w:rPr>
          <w:fldChar w:fldCharType="end"/>
        </w:r>
      </w:p>
    </w:sdtContent>
  </w:sdt>
  <w:p w:rsidR="001D1E25" w:rsidRDefault="001D1E2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742" w:rsidRDefault="00A87742" w:rsidP="001D1E25">
      <w:pPr>
        <w:spacing w:after="0" w:line="240" w:lineRule="auto"/>
      </w:pPr>
      <w:r>
        <w:separator/>
      </w:r>
    </w:p>
  </w:footnote>
  <w:footnote w:type="continuationSeparator" w:id="0">
    <w:p w:rsidR="00A87742" w:rsidRDefault="00A87742" w:rsidP="001D1E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17EA"/>
    <w:multiLevelType w:val="hybridMultilevel"/>
    <w:tmpl w:val="2A820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F4EFB"/>
    <w:multiLevelType w:val="multilevel"/>
    <w:tmpl w:val="7C8C92A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1BF77867"/>
    <w:multiLevelType w:val="hybridMultilevel"/>
    <w:tmpl w:val="0122DDB4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72E9B"/>
    <w:multiLevelType w:val="hybridMultilevel"/>
    <w:tmpl w:val="3D266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00EBF"/>
    <w:multiLevelType w:val="multilevel"/>
    <w:tmpl w:val="DEAC1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9F27D3"/>
    <w:multiLevelType w:val="hybridMultilevel"/>
    <w:tmpl w:val="222EA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07863"/>
    <w:multiLevelType w:val="hybridMultilevel"/>
    <w:tmpl w:val="99864A9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9E15B1"/>
    <w:multiLevelType w:val="hybridMultilevel"/>
    <w:tmpl w:val="A01E3DA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475C5693"/>
    <w:multiLevelType w:val="multilevel"/>
    <w:tmpl w:val="ED84A1F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4C0C1D07"/>
    <w:multiLevelType w:val="hybridMultilevel"/>
    <w:tmpl w:val="062C01C6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5A0631"/>
    <w:multiLevelType w:val="multilevel"/>
    <w:tmpl w:val="5FBC0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036BD8"/>
    <w:multiLevelType w:val="multilevel"/>
    <w:tmpl w:val="4B788F4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5CF31868"/>
    <w:multiLevelType w:val="singleLevel"/>
    <w:tmpl w:val="F636FCEA"/>
    <w:lvl w:ilvl="0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3" w15:restartNumberingAfterBreak="0">
    <w:nsid w:val="63B96F5D"/>
    <w:multiLevelType w:val="hybridMultilevel"/>
    <w:tmpl w:val="447EE1C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D8D066E"/>
    <w:multiLevelType w:val="multilevel"/>
    <w:tmpl w:val="4088F72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 w15:restartNumberingAfterBreak="0">
    <w:nsid w:val="77013BC3"/>
    <w:multiLevelType w:val="hybridMultilevel"/>
    <w:tmpl w:val="98FC614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F11593"/>
    <w:multiLevelType w:val="multilevel"/>
    <w:tmpl w:val="DBA279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9E17E5E"/>
    <w:multiLevelType w:val="multilevel"/>
    <w:tmpl w:val="BCCA4BD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7B861F1C"/>
    <w:multiLevelType w:val="hybridMultilevel"/>
    <w:tmpl w:val="527CB0A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1"/>
  </w:num>
  <w:num w:numId="4">
    <w:abstractNumId w:val="18"/>
  </w:num>
  <w:num w:numId="5">
    <w:abstractNumId w:val="12"/>
  </w:num>
  <w:num w:numId="6">
    <w:abstractNumId w:val="14"/>
  </w:num>
  <w:num w:numId="7">
    <w:abstractNumId w:val="17"/>
  </w:num>
  <w:num w:numId="8">
    <w:abstractNumId w:val="1"/>
  </w:num>
  <w:num w:numId="9">
    <w:abstractNumId w:val="8"/>
  </w:num>
  <w:num w:numId="10">
    <w:abstractNumId w:val="4"/>
  </w:num>
  <w:num w:numId="11">
    <w:abstractNumId w:val="16"/>
  </w:num>
  <w:num w:numId="12">
    <w:abstractNumId w:val="15"/>
  </w:num>
  <w:num w:numId="13">
    <w:abstractNumId w:val="9"/>
  </w:num>
  <w:num w:numId="14">
    <w:abstractNumId w:val="2"/>
  </w:num>
  <w:num w:numId="15">
    <w:abstractNumId w:val="6"/>
  </w:num>
  <w:num w:numId="16">
    <w:abstractNumId w:val="3"/>
  </w:num>
  <w:num w:numId="17">
    <w:abstractNumId w:val="5"/>
  </w:num>
  <w:num w:numId="18">
    <w:abstractNumId w:val="10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B15"/>
    <w:rsid w:val="00007ADB"/>
    <w:rsid w:val="000118F3"/>
    <w:rsid w:val="00016640"/>
    <w:rsid w:val="00016E90"/>
    <w:rsid w:val="00025F40"/>
    <w:rsid w:val="0007303C"/>
    <w:rsid w:val="00085EB2"/>
    <w:rsid w:val="000905FD"/>
    <w:rsid w:val="00092D0D"/>
    <w:rsid w:val="000B015C"/>
    <w:rsid w:val="000C6655"/>
    <w:rsid w:val="000C7A10"/>
    <w:rsid w:val="000F3AD5"/>
    <w:rsid w:val="000F4C0C"/>
    <w:rsid w:val="00114E75"/>
    <w:rsid w:val="00132C4A"/>
    <w:rsid w:val="0016606A"/>
    <w:rsid w:val="00167224"/>
    <w:rsid w:val="001725F1"/>
    <w:rsid w:val="001B184D"/>
    <w:rsid w:val="001B22B8"/>
    <w:rsid w:val="001B447E"/>
    <w:rsid w:val="001C226F"/>
    <w:rsid w:val="001D1E25"/>
    <w:rsid w:val="001D78A3"/>
    <w:rsid w:val="001E2318"/>
    <w:rsid w:val="001E57F8"/>
    <w:rsid w:val="001F0FDB"/>
    <w:rsid w:val="00211B94"/>
    <w:rsid w:val="00243051"/>
    <w:rsid w:val="002509FD"/>
    <w:rsid w:val="00295B0A"/>
    <w:rsid w:val="002A79AE"/>
    <w:rsid w:val="002E6881"/>
    <w:rsid w:val="002F6214"/>
    <w:rsid w:val="003060F8"/>
    <w:rsid w:val="00317832"/>
    <w:rsid w:val="0035153F"/>
    <w:rsid w:val="0038073B"/>
    <w:rsid w:val="00384628"/>
    <w:rsid w:val="003A11A7"/>
    <w:rsid w:val="003D6148"/>
    <w:rsid w:val="004602DA"/>
    <w:rsid w:val="00464386"/>
    <w:rsid w:val="004708D9"/>
    <w:rsid w:val="004A1AB4"/>
    <w:rsid w:val="004C169A"/>
    <w:rsid w:val="004C6D75"/>
    <w:rsid w:val="004D38D6"/>
    <w:rsid w:val="004E597C"/>
    <w:rsid w:val="004E5F0B"/>
    <w:rsid w:val="004F01E2"/>
    <w:rsid w:val="0050618C"/>
    <w:rsid w:val="0054725B"/>
    <w:rsid w:val="00560199"/>
    <w:rsid w:val="005829F5"/>
    <w:rsid w:val="005A57C7"/>
    <w:rsid w:val="005C48BC"/>
    <w:rsid w:val="005D4131"/>
    <w:rsid w:val="00624D01"/>
    <w:rsid w:val="0065746C"/>
    <w:rsid w:val="00673A09"/>
    <w:rsid w:val="0068527D"/>
    <w:rsid w:val="006C5BD4"/>
    <w:rsid w:val="006E0720"/>
    <w:rsid w:val="006F7EB3"/>
    <w:rsid w:val="007162BE"/>
    <w:rsid w:val="0073432C"/>
    <w:rsid w:val="007536F4"/>
    <w:rsid w:val="0078575C"/>
    <w:rsid w:val="00790A1D"/>
    <w:rsid w:val="007C3580"/>
    <w:rsid w:val="007F05E0"/>
    <w:rsid w:val="007F335E"/>
    <w:rsid w:val="00805CEF"/>
    <w:rsid w:val="00851496"/>
    <w:rsid w:val="00897BA4"/>
    <w:rsid w:val="008D2041"/>
    <w:rsid w:val="00903BE8"/>
    <w:rsid w:val="00903F13"/>
    <w:rsid w:val="00957199"/>
    <w:rsid w:val="00995A4F"/>
    <w:rsid w:val="009D5809"/>
    <w:rsid w:val="009E35FC"/>
    <w:rsid w:val="009F020F"/>
    <w:rsid w:val="00A07F76"/>
    <w:rsid w:val="00A1245D"/>
    <w:rsid w:val="00A21D8C"/>
    <w:rsid w:val="00A377D7"/>
    <w:rsid w:val="00A57072"/>
    <w:rsid w:val="00A87742"/>
    <w:rsid w:val="00A97588"/>
    <w:rsid w:val="00AA19E3"/>
    <w:rsid w:val="00B3094A"/>
    <w:rsid w:val="00B667B0"/>
    <w:rsid w:val="00BB7C26"/>
    <w:rsid w:val="00BC0AA9"/>
    <w:rsid w:val="00BF7EEC"/>
    <w:rsid w:val="00C605DF"/>
    <w:rsid w:val="00C825C4"/>
    <w:rsid w:val="00C943DF"/>
    <w:rsid w:val="00CF7A4A"/>
    <w:rsid w:val="00D50BA9"/>
    <w:rsid w:val="00D77901"/>
    <w:rsid w:val="00DA1824"/>
    <w:rsid w:val="00DC5894"/>
    <w:rsid w:val="00DF5B70"/>
    <w:rsid w:val="00E00923"/>
    <w:rsid w:val="00E05CC0"/>
    <w:rsid w:val="00E26E64"/>
    <w:rsid w:val="00E379C6"/>
    <w:rsid w:val="00E478C0"/>
    <w:rsid w:val="00E55FBC"/>
    <w:rsid w:val="00E85F8D"/>
    <w:rsid w:val="00E932E4"/>
    <w:rsid w:val="00EA4FE6"/>
    <w:rsid w:val="00ED0ED5"/>
    <w:rsid w:val="00ED2818"/>
    <w:rsid w:val="00F038B4"/>
    <w:rsid w:val="00F040D0"/>
    <w:rsid w:val="00F11DD8"/>
    <w:rsid w:val="00F11EB5"/>
    <w:rsid w:val="00F37673"/>
    <w:rsid w:val="00F675E6"/>
    <w:rsid w:val="00F72B15"/>
    <w:rsid w:val="00F969EC"/>
    <w:rsid w:val="00FB2F41"/>
    <w:rsid w:val="00FD161E"/>
    <w:rsid w:val="00FF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FC885"/>
  <w15:chartTrackingRefBased/>
  <w15:docId w15:val="{082848F5-B7A4-4250-B9FE-5EB5D7CBA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660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1E2"/>
    <w:pPr>
      <w:ind w:left="720"/>
      <w:contextualSpacing/>
    </w:pPr>
  </w:style>
  <w:style w:type="table" w:styleId="a4">
    <w:name w:val="Table Grid"/>
    <w:basedOn w:val="a1"/>
    <w:rsid w:val="004F0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E478C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E478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1D1E2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1D1E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1D1E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D1E25"/>
  </w:style>
  <w:style w:type="character" w:styleId="ab">
    <w:name w:val="Strong"/>
    <w:basedOn w:val="a0"/>
    <w:uiPriority w:val="22"/>
    <w:qFormat/>
    <w:rsid w:val="0035153F"/>
    <w:rPr>
      <w:b/>
      <w:bCs/>
    </w:rPr>
  </w:style>
  <w:style w:type="character" w:customStyle="1" w:styleId="apple-converted-space">
    <w:name w:val="apple-converted-space"/>
    <w:basedOn w:val="a0"/>
    <w:rsid w:val="0035153F"/>
  </w:style>
  <w:style w:type="paragraph" w:styleId="ac">
    <w:name w:val="Normal (Web)"/>
    <w:basedOn w:val="a"/>
    <w:uiPriority w:val="99"/>
    <w:unhideWhenUsed/>
    <w:rsid w:val="00624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211B94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211B94"/>
  </w:style>
  <w:style w:type="character" w:customStyle="1" w:styleId="10">
    <w:name w:val="Заголовок 1 Знак"/>
    <w:basedOn w:val="a0"/>
    <w:link w:val="1"/>
    <w:uiPriority w:val="9"/>
    <w:rsid w:val="001660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ontStyle77">
    <w:name w:val="Font Style77"/>
    <w:rsid w:val="004E597C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9E35FC"/>
    <w:pPr>
      <w:widowControl w:val="0"/>
      <w:autoSpaceDE w:val="0"/>
      <w:autoSpaceDN w:val="0"/>
      <w:adjustRightInd w:val="0"/>
      <w:spacing w:after="0" w:line="300" w:lineRule="exact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30">
    <w:name w:val="Style30"/>
    <w:basedOn w:val="a"/>
    <w:rsid w:val="009E35FC"/>
    <w:pPr>
      <w:widowControl w:val="0"/>
      <w:autoSpaceDE w:val="0"/>
      <w:autoSpaceDN w:val="0"/>
      <w:adjustRightInd w:val="0"/>
      <w:spacing w:after="0" w:line="300" w:lineRule="exact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9E35FC"/>
    <w:pPr>
      <w:widowControl w:val="0"/>
      <w:autoSpaceDE w:val="0"/>
      <w:autoSpaceDN w:val="0"/>
      <w:adjustRightInd w:val="0"/>
      <w:spacing w:after="0" w:line="298" w:lineRule="exact"/>
      <w:ind w:hanging="360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61">
    <w:name w:val="Font Style61"/>
    <w:rsid w:val="009E35FC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58">
    <w:name w:val="Font Style58"/>
    <w:rsid w:val="009E35FC"/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E379C6"/>
    <w:pPr>
      <w:widowControl w:val="0"/>
      <w:autoSpaceDE w:val="0"/>
      <w:autoSpaceDN w:val="0"/>
      <w:adjustRightInd w:val="0"/>
      <w:spacing w:after="0" w:line="300" w:lineRule="exact"/>
      <w:ind w:firstLine="720"/>
      <w:jc w:val="both"/>
    </w:pPr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1389</TotalTime>
  <Pages>6</Pages>
  <Words>1342</Words>
  <Characters>8191</Characters>
  <Application>Microsoft Office Word</Application>
  <DocSecurity>0</DocSecurity>
  <Lines>511</Lines>
  <Paragraphs>353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90</cp:revision>
  <dcterms:created xsi:type="dcterms:W3CDTF">2017-09-08T09:51:00Z</dcterms:created>
  <dcterms:modified xsi:type="dcterms:W3CDTF">2019-03-15T14:30:00Z</dcterms:modified>
</cp:coreProperties>
</file>